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C8" w:rsidRDefault="00F61AC8" w:rsidP="00F61AC8">
      <w:pPr>
        <w:jc w:val="center"/>
        <w:rPr>
          <w:b/>
          <w:sz w:val="28"/>
          <w:szCs w:val="28"/>
        </w:rPr>
      </w:pPr>
      <w:r>
        <w:rPr>
          <w:noProof/>
        </w:rPr>
        <w:drawing>
          <wp:inline distT="0" distB="0" distL="0" distR="0">
            <wp:extent cx="333375" cy="552450"/>
            <wp:effectExtent l="0" t="0" r="9525"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1AC8" w:rsidRDefault="00F61AC8" w:rsidP="00F61AC8">
      <w:pPr>
        <w:jc w:val="center"/>
        <w:rPr>
          <w:b/>
          <w:sz w:val="28"/>
          <w:szCs w:val="28"/>
        </w:rPr>
      </w:pPr>
      <w:r>
        <w:rPr>
          <w:b/>
          <w:sz w:val="28"/>
          <w:szCs w:val="28"/>
        </w:rPr>
        <w:t>КИРОВСКАЯ ОБЛАСТЬ</w:t>
      </w:r>
      <w:r>
        <w:rPr>
          <w:b/>
          <w:sz w:val="28"/>
          <w:szCs w:val="28"/>
        </w:rPr>
        <w:br/>
        <w:t>ОМУТНИНСКИЙ РАЙОН</w:t>
      </w:r>
    </w:p>
    <w:p w:rsidR="00F61AC8" w:rsidRDefault="00F61AC8" w:rsidP="00F61AC8">
      <w:pPr>
        <w:jc w:val="center"/>
        <w:rPr>
          <w:b/>
          <w:sz w:val="28"/>
          <w:szCs w:val="28"/>
        </w:rPr>
      </w:pPr>
      <w:r>
        <w:rPr>
          <w:b/>
          <w:sz w:val="28"/>
          <w:szCs w:val="28"/>
        </w:rPr>
        <w:t>ЧЕРНОХОЛУНИЦКАЯ СЕЛЬСКАЯ ДУМА</w:t>
      </w:r>
    </w:p>
    <w:p w:rsidR="00F61AC8" w:rsidRDefault="00F61AC8" w:rsidP="00F61AC8">
      <w:pPr>
        <w:jc w:val="center"/>
        <w:rPr>
          <w:b/>
          <w:sz w:val="28"/>
          <w:szCs w:val="28"/>
        </w:rPr>
      </w:pPr>
      <w:r>
        <w:rPr>
          <w:b/>
          <w:sz w:val="28"/>
          <w:szCs w:val="28"/>
        </w:rPr>
        <w:t>Пятого созыва</w:t>
      </w:r>
    </w:p>
    <w:p w:rsidR="00F61AC8" w:rsidRDefault="00F61AC8" w:rsidP="00F61AC8">
      <w:pPr>
        <w:jc w:val="center"/>
        <w:rPr>
          <w:sz w:val="28"/>
          <w:szCs w:val="28"/>
        </w:rPr>
      </w:pPr>
    </w:p>
    <w:p w:rsidR="00F61AC8" w:rsidRDefault="00F61AC8" w:rsidP="00F61AC8">
      <w:pPr>
        <w:pStyle w:val="a7"/>
        <w:ind w:left="0"/>
        <w:jc w:val="center"/>
        <w:rPr>
          <w:b/>
          <w:sz w:val="28"/>
          <w:szCs w:val="28"/>
        </w:rPr>
      </w:pPr>
      <w:r>
        <w:rPr>
          <w:b/>
          <w:sz w:val="28"/>
          <w:szCs w:val="28"/>
        </w:rPr>
        <w:t>Р Е Ш Е Н И Е</w:t>
      </w:r>
    </w:p>
    <w:p w:rsidR="00F61AC8" w:rsidRDefault="00F61AC8" w:rsidP="00F61AC8">
      <w:pPr>
        <w:pStyle w:val="a7"/>
        <w:ind w:left="0"/>
        <w:jc w:val="both"/>
        <w:rPr>
          <w:sz w:val="28"/>
          <w:szCs w:val="28"/>
          <w:lang w:val="ru-RU"/>
        </w:rPr>
      </w:pPr>
      <w:r>
        <w:rPr>
          <w:sz w:val="28"/>
          <w:szCs w:val="28"/>
        </w:rPr>
        <w:t>09.08.2023                                                                                                          № 17</w:t>
      </w:r>
    </w:p>
    <w:p w:rsidR="00F61AC8" w:rsidRDefault="00F61AC8" w:rsidP="00F61AC8">
      <w:pPr>
        <w:pStyle w:val="a7"/>
        <w:ind w:left="0"/>
        <w:jc w:val="center"/>
        <w:rPr>
          <w:sz w:val="28"/>
          <w:szCs w:val="28"/>
        </w:rPr>
      </w:pPr>
      <w:r>
        <w:rPr>
          <w:sz w:val="28"/>
          <w:szCs w:val="28"/>
        </w:rPr>
        <w:t>пос. Черная Холуница</w:t>
      </w:r>
    </w:p>
    <w:p w:rsidR="00F61AC8" w:rsidRDefault="00F61AC8" w:rsidP="00F61AC8">
      <w:pPr>
        <w:pStyle w:val="a7"/>
        <w:ind w:left="0"/>
        <w:jc w:val="center"/>
        <w:rPr>
          <w:sz w:val="28"/>
          <w:szCs w:val="28"/>
        </w:rPr>
      </w:pPr>
    </w:p>
    <w:p w:rsidR="00F61AC8" w:rsidRDefault="00F61AC8" w:rsidP="00F61AC8">
      <w:pPr>
        <w:pStyle w:val="a7"/>
        <w:widowControl w:val="0"/>
        <w:autoSpaceDE w:val="0"/>
        <w:autoSpaceDN w:val="0"/>
        <w:adjustRightInd w:val="0"/>
        <w:ind w:left="0"/>
        <w:jc w:val="center"/>
        <w:rPr>
          <w:b/>
          <w:sz w:val="28"/>
          <w:szCs w:val="28"/>
          <w:lang w:val="ru-RU"/>
        </w:rPr>
      </w:pPr>
      <w:r>
        <w:rPr>
          <w:b/>
          <w:sz w:val="28"/>
          <w:szCs w:val="28"/>
        </w:rPr>
        <w:t>пос. Черная Холуница</w:t>
      </w:r>
    </w:p>
    <w:p w:rsidR="00624E39" w:rsidRPr="00624E39" w:rsidRDefault="00624E39" w:rsidP="00F61AC8">
      <w:pPr>
        <w:pStyle w:val="a7"/>
        <w:widowControl w:val="0"/>
        <w:autoSpaceDE w:val="0"/>
        <w:autoSpaceDN w:val="0"/>
        <w:adjustRightInd w:val="0"/>
        <w:ind w:left="0"/>
        <w:jc w:val="center"/>
        <w:rPr>
          <w:b/>
          <w:sz w:val="28"/>
          <w:szCs w:val="28"/>
          <w:lang w:val="ru-RU"/>
        </w:rPr>
      </w:pPr>
    </w:p>
    <w:p w:rsidR="00F61AC8" w:rsidRDefault="00F61AC8" w:rsidP="00F61AC8">
      <w:pPr>
        <w:pStyle w:val="a7"/>
        <w:widowControl w:val="0"/>
        <w:autoSpaceDE w:val="0"/>
        <w:autoSpaceDN w:val="0"/>
        <w:adjustRightInd w:val="0"/>
        <w:ind w:left="0"/>
        <w:jc w:val="center"/>
        <w:rPr>
          <w:b/>
          <w:sz w:val="28"/>
          <w:szCs w:val="28"/>
        </w:rPr>
      </w:pPr>
      <w:bookmarkStart w:id="0" w:name="_GoBack"/>
      <w:r>
        <w:rPr>
          <w:b/>
          <w:sz w:val="28"/>
          <w:szCs w:val="28"/>
        </w:rPr>
        <w:t>О внесении изменений в решение Чернохолуницкой сельской Думы</w:t>
      </w:r>
    </w:p>
    <w:p w:rsidR="00F61AC8" w:rsidRDefault="00F61AC8" w:rsidP="00F61AC8">
      <w:pPr>
        <w:pStyle w:val="a7"/>
        <w:widowControl w:val="0"/>
        <w:autoSpaceDE w:val="0"/>
        <w:autoSpaceDN w:val="0"/>
        <w:adjustRightInd w:val="0"/>
        <w:ind w:left="0"/>
        <w:jc w:val="center"/>
        <w:rPr>
          <w:b/>
          <w:sz w:val="28"/>
          <w:szCs w:val="28"/>
        </w:rPr>
      </w:pPr>
      <w:r>
        <w:rPr>
          <w:b/>
          <w:sz w:val="28"/>
          <w:szCs w:val="28"/>
        </w:rPr>
        <w:t>от 19.12.2022 № 31</w:t>
      </w:r>
    </w:p>
    <w:bookmarkEnd w:id="0"/>
    <w:p w:rsidR="00F61AC8" w:rsidRDefault="00F61AC8" w:rsidP="00F61AC8">
      <w:pPr>
        <w:rPr>
          <w:sz w:val="28"/>
          <w:szCs w:val="28"/>
        </w:rPr>
      </w:pPr>
    </w:p>
    <w:p w:rsidR="00F61AC8" w:rsidRDefault="00F61AC8" w:rsidP="00F61AC8">
      <w:pPr>
        <w:pStyle w:val="a7"/>
        <w:widowControl w:val="0"/>
        <w:autoSpaceDE w:val="0"/>
        <w:autoSpaceDN w:val="0"/>
        <w:adjustRightInd w:val="0"/>
        <w:spacing w:line="360" w:lineRule="auto"/>
        <w:ind w:left="0" w:firstLine="708"/>
        <w:jc w:val="both"/>
        <w:rPr>
          <w:sz w:val="28"/>
          <w:szCs w:val="28"/>
        </w:rPr>
      </w:pPr>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Чернохолуницкое сельское поселение Омутнинского района Кировской области, Положением «О бюджетном процессе в муниципальном образовании Чернохолуницкое сельское поселение Омутнинского района Кировской области» Чернохолуницкая сельская Дума РЕШИЛА:</w:t>
      </w:r>
    </w:p>
    <w:p w:rsidR="00F61AC8" w:rsidRDefault="00F61AC8" w:rsidP="00F61AC8">
      <w:pPr>
        <w:pStyle w:val="a7"/>
        <w:widowControl w:val="0"/>
        <w:autoSpaceDE w:val="0"/>
        <w:autoSpaceDN w:val="0"/>
        <w:adjustRightInd w:val="0"/>
        <w:spacing w:line="360" w:lineRule="auto"/>
        <w:ind w:left="0" w:firstLine="708"/>
        <w:jc w:val="both"/>
        <w:rPr>
          <w:sz w:val="28"/>
          <w:szCs w:val="28"/>
        </w:rPr>
      </w:pPr>
      <w:r>
        <w:rPr>
          <w:sz w:val="28"/>
          <w:szCs w:val="28"/>
        </w:rPr>
        <w:t>1. Внести в решение о бюджете Чернохолуницкой сельской Думы от 19.12.2022 г № 31 «О бюджете муниципального образования Чернохолуницкое сельское поселение Омутнинского района Кировской области на 2023 год и плановый период 2024-2025 годов» (далее – Решение) следующие изменения:</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1.1 Пункт 1 изложить в следующей редакции:</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 xml:space="preserve">«1. Утвердить: </w:t>
      </w:r>
    </w:p>
    <w:p w:rsidR="00F61AC8" w:rsidRDefault="00F61AC8" w:rsidP="00F61AC8">
      <w:pPr>
        <w:pStyle w:val="a7"/>
        <w:widowControl w:val="0"/>
        <w:autoSpaceDE w:val="0"/>
        <w:autoSpaceDN w:val="0"/>
        <w:adjustRightInd w:val="0"/>
        <w:spacing w:line="360" w:lineRule="auto"/>
        <w:ind w:left="0" w:firstLine="708"/>
        <w:jc w:val="both"/>
        <w:rPr>
          <w:sz w:val="28"/>
          <w:szCs w:val="28"/>
        </w:rPr>
      </w:pPr>
      <w:r>
        <w:rPr>
          <w:sz w:val="28"/>
          <w:szCs w:val="28"/>
        </w:rPr>
        <w:t>1.1 Основные характеристики бюджета муниципального образования Чернохолуницкое сельское поселение Омутнинского района Кировской</w:t>
      </w:r>
      <w:r>
        <w:rPr>
          <w:sz w:val="28"/>
          <w:szCs w:val="28"/>
          <w:lang w:val="ru-RU"/>
        </w:rPr>
        <w:t xml:space="preserve"> </w:t>
      </w:r>
      <w:r>
        <w:rPr>
          <w:sz w:val="28"/>
          <w:szCs w:val="28"/>
        </w:rPr>
        <w:t>области на 2023 год».</w:t>
      </w:r>
    </w:p>
    <w:p w:rsidR="00F61AC8" w:rsidRDefault="00F61AC8" w:rsidP="00F61AC8">
      <w:pPr>
        <w:pStyle w:val="a7"/>
        <w:widowControl w:val="0"/>
        <w:autoSpaceDE w:val="0"/>
        <w:autoSpaceDN w:val="0"/>
        <w:adjustRightInd w:val="0"/>
        <w:spacing w:line="360" w:lineRule="auto"/>
        <w:ind w:left="0" w:firstLine="708"/>
        <w:rPr>
          <w:b/>
          <w:sz w:val="28"/>
          <w:szCs w:val="28"/>
        </w:rPr>
      </w:pPr>
      <w:r>
        <w:rPr>
          <w:sz w:val="28"/>
          <w:szCs w:val="28"/>
        </w:rPr>
        <w:t xml:space="preserve">1) общий объем доходов бюджета в сумме </w:t>
      </w:r>
      <w:r>
        <w:rPr>
          <w:b/>
          <w:sz w:val="28"/>
          <w:szCs w:val="28"/>
        </w:rPr>
        <w:t>5 475,813 тыс. рублей;</w:t>
      </w:r>
    </w:p>
    <w:p w:rsidR="00F61AC8" w:rsidRDefault="00F61AC8" w:rsidP="00F61AC8">
      <w:pPr>
        <w:pStyle w:val="a7"/>
        <w:widowControl w:val="0"/>
        <w:autoSpaceDE w:val="0"/>
        <w:autoSpaceDN w:val="0"/>
        <w:adjustRightInd w:val="0"/>
        <w:spacing w:line="360" w:lineRule="auto"/>
        <w:ind w:left="0" w:firstLine="708"/>
        <w:rPr>
          <w:b/>
          <w:sz w:val="28"/>
          <w:szCs w:val="28"/>
        </w:rPr>
      </w:pPr>
      <w:r>
        <w:rPr>
          <w:sz w:val="28"/>
          <w:szCs w:val="28"/>
        </w:rPr>
        <w:lastRenderedPageBreak/>
        <w:t xml:space="preserve">2) общий объем расходов бюджета в сумме </w:t>
      </w:r>
      <w:r>
        <w:rPr>
          <w:b/>
          <w:sz w:val="28"/>
          <w:szCs w:val="28"/>
        </w:rPr>
        <w:t>6 113,405 тыс. рублей;</w:t>
      </w:r>
    </w:p>
    <w:p w:rsidR="00F61AC8" w:rsidRDefault="00F61AC8" w:rsidP="00F61AC8">
      <w:pPr>
        <w:pStyle w:val="a7"/>
        <w:widowControl w:val="0"/>
        <w:autoSpaceDE w:val="0"/>
        <w:autoSpaceDN w:val="0"/>
        <w:adjustRightInd w:val="0"/>
        <w:spacing w:line="360" w:lineRule="auto"/>
        <w:ind w:left="0" w:firstLine="708"/>
        <w:rPr>
          <w:b/>
          <w:sz w:val="28"/>
          <w:szCs w:val="28"/>
        </w:rPr>
      </w:pPr>
      <w:r>
        <w:rPr>
          <w:sz w:val="28"/>
          <w:szCs w:val="28"/>
        </w:rPr>
        <w:t xml:space="preserve">3) Дефицит бюджета в сумме </w:t>
      </w:r>
      <w:r>
        <w:rPr>
          <w:b/>
          <w:sz w:val="28"/>
          <w:szCs w:val="28"/>
        </w:rPr>
        <w:t>637,592 тыс. рублей».</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1.2.</w:t>
      </w:r>
      <w:r>
        <w:rPr>
          <w:b/>
          <w:sz w:val="28"/>
          <w:szCs w:val="28"/>
        </w:rPr>
        <w:t xml:space="preserve"> </w:t>
      </w:r>
      <w:r>
        <w:rPr>
          <w:sz w:val="28"/>
          <w:szCs w:val="28"/>
        </w:rPr>
        <w:t>Приложение № 3 изложить в новой редакции. Прилагается;</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1.3.</w:t>
      </w:r>
      <w:r>
        <w:rPr>
          <w:b/>
          <w:sz w:val="28"/>
          <w:szCs w:val="28"/>
        </w:rPr>
        <w:t xml:space="preserve"> </w:t>
      </w:r>
      <w:r>
        <w:rPr>
          <w:sz w:val="28"/>
          <w:szCs w:val="28"/>
        </w:rPr>
        <w:t>Приложение № 5 изложить в новой редакции. Прилагается;</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1.4. Приложение № 7 изложить в новой редакции. Прилагается;</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1.5. Приложение № 9 изложить в новой редакции. Прилагается;</w:t>
      </w:r>
    </w:p>
    <w:p w:rsidR="00F61AC8" w:rsidRDefault="00F61AC8" w:rsidP="00F61AC8">
      <w:pPr>
        <w:pStyle w:val="a7"/>
        <w:widowControl w:val="0"/>
        <w:autoSpaceDE w:val="0"/>
        <w:autoSpaceDN w:val="0"/>
        <w:adjustRightInd w:val="0"/>
        <w:spacing w:line="360" w:lineRule="auto"/>
        <w:ind w:left="0" w:firstLine="708"/>
        <w:rPr>
          <w:sz w:val="28"/>
          <w:szCs w:val="28"/>
        </w:rPr>
      </w:pPr>
      <w:r>
        <w:rPr>
          <w:sz w:val="28"/>
          <w:szCs w:val="28"/>
        </w:rPr>
        <w:t>1.6. Приложение №11 изложить в новой редакции. Прилагается.</w:t>
      </w:r>
    </w:p>
    <w:p w:rsidR="00F61AC8" w:rsidRDefault="00F61AC8" w:rsidP="00F61AC8">
      <w:pPr>
        <w:pStyle w:val="a7"/>
        <w:widowControl w:val="0"/>
        <w:autoSpaceDE w:val="0"/>
        <w:autoSpaceDN w:val="0"/>
        <w:adjustRightInd w:val="0"/>
        <w:spacing w:line="360" w:lineRule="auto"/>
        <w:ind w:left="0" w:firstLine="708"/>
        <w:jc w:val="both"/>
        <w:rPr>
          <w:sz w:val="28"/>
          <w:szCs w:val="28"/>
        </w:rPr>
      </w:pPr>
      <w:r>
        <w:rPr>
          <w:sz w:val="28"/>
          <w:szCs w:val="28"/>
        </w:rPr>
        <w:t>2. Настоящее решение обнародовать путем размещения информации на стендах и общественных местах и на Интернет – официальном сайте муниципального образования Чернохолуницкое сельское поселение Омутнинского района Кировской области.</w:t>
      </w:r>
    </w:p>
    <w:p w:rsidR="00F61AC8" w:rsidRDefault="00F61AC8" w:rsidP="00F61AC8">
      <w:pPr>
        <w:jc w:val="both"/>
        <w:rPr>
          <w:sz w:val="28"/>
          <w:szCs w:val="28"/>
        </w:rPr>
      </w:pPr>
    </w:p>
    <w:p w:rsidR="00F61AC8" w:rsidRDefault="00F61AC8" w:rsidP="00F61AC8">
      <w:pPr>
        <w:jc w:val="both"/>
        <w:rPr>
          <w:sz w:val="28"/>
          <w:szCs w:val="28"/>
        </w:rPr>
      </w:pPr>
    </w:p>
    <w:p w:rsidR="00F61AC8" w:rsidRDefault="00F61AC8" w:rsidP="00F61AC8">
      <w:pPr>
        <w:jc w:val="both"/>
        <w:rPr>
          <w:sz w:val="28"/>
          <w:szCs w:val="28"/>
        </w:rPr>
      </w:pPr>
    </w:p>
    <w:p w:rsidR="00F61AC8" w:rsidRDefault="00F61AC8" w:rsidP="00F61AC8">
      <w:pPr>
        <w:shd w:val="clear" w:color="auto" w:fill="FFFFFF"/>
        <w:jc w:val="both"/>
        <w:rPr>
          <w:color w:val="000000"/>
          <w:sz w:val="28"/>
          <w:szCs w:val="28"/>
        </w:rPr>
      </w:pPr>
      <w:r>
        <w:rPr>
          <w:color w:val="000000"/>
          <w:sz w:val="28"/>
          <w:szCs w:val="28"/>
        </w:rPr>
        <w:t>Председатель</w:t>
      </w:r>
    </w:p>
    <w:p w:rsidR="00F61AC8" w:rsidRDefault="00F61AC8" w:rsidP="00F61AC8">
      <w:pPr>
        <w:shd w:val="clear" w:color="auto" w:fill="FFFFFF"/>
        <w:jc w:val="both"/>
        <w:rPr>
          <w:color w:val="000000"/>
          <w:sz w:val="28"/>
          <w:szCs w:val="28"/>
        </w:rPr>
      </w:pPr>
      <w:r>
        <w:rPr>
          <w:sz w:val="28"/>
          <w:szCs w:val="28"/>
        </w:rPr>
        <w:t>Чернохолуницкой сельской Думы</w:t>
      </w:r>
    </w:p>
    <w:p w:rsidR="00F61AC8" w:rsidRDefault="00F61AC8" w:rsidP="00F61AC8">
      <w:pPr>
        <w:pStyle w:val="a7"/>
        <w:widowControl w:val="0"/>
        <w:autoSpaceDE w:val="0"/>
        <w:autoSpaceDN w:val="0"/>
        <w:adjustRightInd w:val="0"/>
        <w:ind w:left="0"/>
        <w:rPr>
          <w:color w:val="000000"/>
          <w:sz w:val="28"/>
          <w:szCs w:val="28"/>
        </w:rPr>
      </w:pPr>
      <w:r>
        <w:rPr>
          <w:sz w:val="28"/>
          <w:szCs w:val="28"/>
        </w:rPr>
        <w:t>Глава Чернохолуницкого  сельского поселения</w:t>
      </w:r>
      <w:r>
        <w:rPr>
          <w:b/>
          <w:sz w:val="28"/>
          <w:szCs w:val="28"/>
        </w:rPr>
        <w:t xml:space="preserve"> </w:t>
      </w:r>
      <w:r>
        <w:rPr>
          <w:b/>
          <w:sz w:val="28"/>
          <w:szCs w:val="28"/>
        </w:rPr>
        <w:tab/>
      </w:r>
      <w:r>
        <w:rPr>
          <w:b/>
          <w:sz w:val="28"/>
          <w:szCs w:val="28"/>
        </w:rPr>
        <w:tab/>
      </w:r>
      <w:r>
        <w:rPr>
          <w:b/>
          <w:sz w:val="28"/>
          <w:szCs w:val="28"/>
        </w:rPr>
        <w:tab/>
      </w:r>
      <w:r>
        <w:rPr>
          <w:sz w:val="28"/>
          <w:szCs w:val="28"/>
        </w:rPr>
        <w:t>Шитов Ю.А.</w:t>
      </w:r>
    </w:p>
    <w:p w:rsidR="00F61AC8" w:rsidRDefault="00F61AC8" w:rsidP="00F61AC8">
      <w:pPr>
        <w:pStyle w:val="a7"/>
        <w:widowControl w:val="0"/>
        <w:autoSpaceDE w:val="0"/>
        <w:autoSpaceDN w:val="0"/>
        <w:adjustRightInd w:val="0"/>
        <w:ind w:left="0"/>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rPr>
          <w:rFonts w:ascii="Arial CYR" w:hAnsi="Arial CYR" w:cs="Arial CYR"/>
          <w:sz w:val="20"/>
          <w:szCs w:val="20"/>
        </w:rPr>
        <w:sectPr w:rsidR="00F61AC8">
          <w:pgSz w:w="11906" w:h="16838"/>
          <w:pgMar w:top="1134" w:right="850" w:bottom="1134" w:left="1701" w:header="708" w:footer="708" w:gutter="0"/>
          <w:cols w:space="720"/>
        </w:sectPr>
      </w:pPr>
    </w:p>
    <w:tbl>
      <w:tblPr>
        <w:tblW w:w="11940" w:type="dxa"/>
        <w:tblInd w:w="93" w:type="dxa"/>
        <w:tblLook w:val="04A0" w:firstRow="1" w:lastRow="0" w:firstColumn="1" w:lastColumn="0" w:noHBand="0" w:noVBand="1"/>
      </w:tblPr>
      <w:tblGrid>
        <w:gridCol w:w="3340"/>
        <w:gridCol w:w="6640"/>
        <w:gridCol w:w="1960"/>
      </w:tblGrid>
      <w:tr w:rsidR="00F61AC8" w:rsidTr="00F61AC8">
        <w:trPr>
          <w:trHeight w:val="300"/>
        </w:trPr>
        <w:tc>
          <w:tcPr>
            <w:tcW w:w="3340" w:type="dxa"/>
            <w:vAlign w:val="center"/>
            <w:hideMark/>
          </w:tcPr>
          <w:p w:rsidR="00F61AC8" w:rsidRDefault="00F61AC8">
            <w:pPr>
              <w:spacing w:after="200"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Приложение № 3</w:t>
            </w:r>
          </w:p>
        </w:tc>
      </w:tr>
      <w:tr w:rsidR="00F61AC8" w:rsidTr="00F61AC8">
        <w:trPr>
          <w:trHeight w:val="30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Утверждены</w:t>
            </w:r>
          </w:p>
        </w:tc>
      </w:tr>
      <w:tr w:rsidR="00F61AC8" w:rsidTr="00F61AC8">
        <w:trPr>
          <w:trHeight w:val="30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решением Чернохолуницкой</w:t>
            </w:r>
          </w:p>
        </w:tc>
      </w:tr>
      <w:tr w:rsidR="00F61AC8" w:rsidTr="00F61AC8">
        <w:trPr>
          <w:trHeight w:val="30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сельской Думы</w:t>
            </w:r>
          </w:p>
        </w:tc>
      </w:tr>
      <w:tr w:rsidR="00F61AC8" w:rsidTr="00F61AC8">
        <w:trPr>
          <w:trHeight w:val="30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от 19.12.2022г. № 31</w:t>
            </w:r>
          </w:p>
        </w:tc>
      </w:tr>
      <w:tr w:rsidR="00F61AC8" w:rsidTr="00F61AC8">
        <w:trPr>
          <w:trHeight w:val="27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w:t>
            </w:r>
            <w:proofErr w:type="gramStart"/>
            <w:r>
              <w:rPr>
                <w:sz w:val="22"/>
                <w:szCs w:val="22"/>
              </w:rPr>
              <w:t xml:space="preserve">(в редакции решения Чернохолуницкой </w:t>
            </w:r>
            <w:proofErr w:type="gramEnd"/>
          </w:p>
        </w:tc>
      </w:tr>
      <w:tr w:rsidR="00F61AC8" w:rsidTr="00F61AC8">
        <w:trPr>
          <w:trHeight w:val="27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сельской Думы</w:t>
            </w:r>
          </w:p>
        </w:tc>
      </w:tr>
      <w:tr w:rsidR="00F61AC8" w:rsidTr="00F61AC8">
        <w:trPr>
          <w:trHeight w:val="27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F61AC8" w:rsidRDefault="00F61AC8">
            <w:pPr>
              <w:spacing w:line="276" w:lineRule="auto"/>
              <w:rPr>
                <w:sz w:val="22"/>
                <w:szCs w:val="22"/>
              </w:rPr>
            </w:pPr>
            <w:r>
              <w:rPr>
                <w:sz w:val="22"/>
                <w:szCs w:val="22"/>
              </w:rPr>
              <w:t xml:space="preserve">                                                                                 от 09.08.2023   № 17)</w:t>
            </w:r>
          </w:p>
        </w:tc>
      </w:tr>
      <w:tr w:rsidR="00F61AC8" w:rsidTr="00F61AC8">
        <w:trPr>
          <w:trHeight w:val="27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664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960" w:type="dxa"/>
            <w:noWrap/>
            <w:vAlign w:val="center"/>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00"/>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6640" w:type="dxa"/>
            <w:vAlign w:val="bottom"/>
            <w:hideMark/>
          </w:tcPr>
          <w:p w:rsidR="00F61AC8" w:rsidRDefault="00F61AC8">
            <w:pPr>
              <w:spacing w:line="276" w:lineRule="auto"/>
              <w:jc w:val="center"/>
              <w:rPr>
                <w:b/>
                <w:bCs/>
                <w:sz w:val="22"/>
                <w:szCs w:val="22"/>
              </w:rPr>
            </w:pPr>
            <w:r>
              <w:rPr>
                <w:b/>
                <w:bCs/>
                <w:sz w:val="22"/>
                <w:szCs w:val="22"/>
              </w:rPr>
              <w:t>Объемы</w:t>
            </w:r>
          </w:p>
        </w:tc>
        <w:tc>
          <w:tcPr>
            <w:tcW w:w="196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00"/>
        </w:trPr>
        <w:tc>
          <w:tcPr>
            <w:tcW w:w="11940" w:type="dxa"/>
            <w:gridSpan w:val="3"/>
            <w:noWrap/>
            <w:vAlign w:val="bottom"/>
            <w:hideMark/>
          </w:tcPr>
          <w:p w:rsidR="00F61AC8" w:rsidRDefault="00F61AC8">
            <w:pPr>
              <w:spacing w:line="276" w:lineRule="auto"/>
              <w:jc w:val="center"/>
              <w:rPr>
                <w:b/>
                <w:bCs/>
                <w:sz w:val="22"/>
                <w:szCs w:val="22"/>
              </w:rPr>
            </w:pPr>
            <w:r>
              <w:rPr>
                <w:b/>
                <w:bCs/>
                <w:sz w:val="22"/>
                <w:szCs w:val="22"/>
              </w:rPr>
              <w:t xml:space="preserve"> поступления налоговых и неналоговых  доходов по статьям, объемы безвозмездных</w:t>
            </w:r>
          </w:p>
        </w:tc>
      </w:tr>
      <w:tr w:rsidR="00F61AC8" w:rsidTr="00F61AC8">
        <w:trPr>
          <w:trHeight w:val="300"/>
        </w:trPr>
        <w:tc>
          <w:tcPr>
            <w:tcW w:w="11940" w:type="dxa"/>
            <w:gridSpan w:val="3"/>
            <w:noWrap/>
            <w:vAlign w:val="bottom"/>
            <w:hideMark/>
          </w:tcPr>
          <w:p w:rsidR="00F61AC8" w:rsidRDefault="00F61AC8">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F61AC8" w:rsidTr="00F61AC8">
        <w:trPr>
          <w:trHeight w:val="300"/>
        </w:trPr>
        <w:tc>
          <w:tcPr>
            <w:tcW w:w="11940" w:type="dxa"/>
            <w:gridSpan w:val="3"/>
            <w:noWrap/>
            <w:vAlign w:val="bottom"/>
            <w:hideMark/>
          </w:tcPr>
          <w:p w:rsidR="00F61AC8" w:rsidRDefault="00F61AC8">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F61AC8" w:rsidTr="00F61AC8">
        <w:trPr>
          <w:trHeight w:val="300"/>
        </w:trPr>
        <w:tc>
          <w:tcPr>
            <w:tcW w:w="11940" w:type="dxa"/>
            <w:gridSpan w:val="3"/>
            <w:noWrap/>
            <w:vAlign w:val="bottom"/>
            <w:hideMark/>
          </w:tcPr>
          <w:p w:rsidR="00F61AC8" w:rsidRDefault="00F61AC8">
            <w:pPr>
              <w:spacing w:line="276" w:lineRule="auto"/>
              <w:jc w:val="center"/>
              <w:rPr>
                <w:b/>
                <w:bCs/>
                <w:sz w:val="22"/>
                <w:szCs w:val="22"/>
              </w:rPr>
            </w:pPr>
            <w:r>
              <w:rPr>
                <w:b/>
                <w:bCs/>
                <w:sz w:val="22"/>
                <w:szCs w:val="22"/>
              </w:rPr>
              <w:t xml:space="preserve"> на 2023 год</w:t>
            </w:r>
          </w:p>
        </w:tc>
      </w:tr>
      <w:tr w:rsidR="00F61AC8" w:rsidTr="00F61AC8">
        <w:trPr>
          <w:trHeight w:val="330"/>
        </w:trPr>
        <w:tc>
          <w:tcPr>
            <w:tcW w:w="334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664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9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645"/>
        </w:trPr>
        <w:tc>
          <w:tcPr>
            <w:tcW w:w="3340" w:type="dxa"/>
            <w:tcBorders>
              <w:top w:val="single" w:sz="8" w:space="0" w:color="auto"/>
              <w:left w:val="single" w:sz="8" w:space="0" w:color="auto"/>
              <w:bottom w:val="single" w:sz="8" w:space="0" w:color="auto"/>
              <w:right w:val="single" w:sz="4" w:space="0" w:color="auto"/>
            </w:tcBorders>
            <w:vAlign w:val="center"/>
            <w:hideMark/>
          </w:tcPr>
          <w:p w:rsidR="00F61AC8" w:rsidRDefault="00F61AC8">
            <w:pPr>
              <w:spacing w:line="276" w:lineRule="auto"/>
              <w:jc w:val="center"/>
              <w:rPr>
                <w:b/>
                <w:bCs/>
              </w:rPr>
            </w:pPr>
            <w:r>
              <w:rPr>
                <w:b/>
                <w:bCs/>
              </w:rPr>
              <w:t>Код бюджетной классификации</w:t>
            </w:r>
          </w:p>
        </w:tc>
        <w:tc>
          <w:tcPr>
            <w:tcW w:w="6640" w:type="dxa"/>
            <w:tcBorders>
              <w:top w:val="single" w:sz="8" w:space="0" w:color="auto"/>
              <w:left w:val="nil"/>
              <w:bottom w:val="single" w:sz="8" w:space="0" w:color="auto"/>
              <w:right w:val="single" w:sz="4" w:space="0" w:color="auto"/>
            </w:tcBorders>
            <w:vAlign w:val="bottom"/>
            <w:hideMark/>
          </w:tcPr>
          <w:p w:rsidR="00F61AC8" w:rsidRDefault="00F61AC8">
            <w:pPr>
              <w:spacing w:line="276" w:lineRule="auto"/>
              <w:jc w:val="center"/>
              <w:rPr>
                <w:b/>
                <w:bCs/>
              </w:rPr>
            </w:pPr>
            <w:r>
              <w:rPr>
                <w:b/>
                <w:bCs/>
              </w:rPr>
              <w:t>Наименование кода экономической классификации дохода</w:t>
            </w:r>
          </w:p>
        </w:tc>
        <w:tc>
          <w:tcPr>
            <w:tcW w:w="1960" w:type="dxa"/>
            <w:tcBorders>
              <w:top w:val="single" w:sz="8" w:space="0" w:color="auto"/>
              <w:left w:val="nil"/>
              <w:bottom w:val="single" w:sz="8" w:space="0" w:color="auto"/>
              <w:right w:val="single" w:sz="8" w:space="0" w:color="auto"/>
            </w:tcBorders>
            <w:vAlign w:val="bottom"/>
            <w:hideMark/>
          </w:tcPr>
          <w:p w:rsidR="00F61AC8" w:rsidRDefault="00F61AC8">
            <w:pPr>
              <w:spacing w:line="276" w:lineRule="auto"/>
              <w:jc w:val="center"/>
              <w:rPr>
                <w:b/>
                <w:bCs/>
              </w:rPr>
            </w:pPr>
            <w:r>
              <w:rPr>
                <w:b/>
                <w:bCs/>
              </w:rPr>
              <w:t>Сумма (</w:t>
            </w:r>
            <w:proofErr w:type="spellStart"/>
            <w:r>
              <w:rPr>
                <w:b/>
                <w:bCs/>
              </w:rPr>
              <w:t>тыс</w:t>
            </w:r>
            <w:proofErr w:type="gramStart"/>
            <w:r>
              <w:rPr>
                <w:b/>
                <w:bCs/>
              </w:rPr>
              <w:t>.р</w:t>
            </w:r>
            <w:proofErr w:type="gramEnd"/>
            <w:r>
              <w:rPr>
                <w:b/>
                <w:bCs/>
              </w:rPr>
              <w:t>ублей</w:t>
            </w:r>
            <w:proofErr w:type="spellEnd"/>
            <w:r>
              <w:rPr>
                <w:b/>
                <w:bCs/>
              </w:rPr>
              <w:t>)</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000 1000000000 0000 000</w:t>
            </w:r>
          </w:p>
        </w:tc>
        <w:tc>
          <w:tcPr>
            <w:tcW w:w="6640" w:type="dxa"/>
            <w:tcBorders>
              <w:top w:val="nil"/>
              <w:left w:val="nil"/>
              <w:bottom w:val="single" w:sz="4" w:space="0" w:color="auto"/>
              <w:right w:val="single" w:sz="4" w:space="0" w:color="auto"/>
            </w:tcBorders>
            <w:vAlign w:val="bottom"/>
            <w:hideMark/>
          </w:tcPr>
          <w:p w:rsidR="00F61AC8" w:rsidRDefault="00F61AC8">
            <w:pPr>
              <w:spacing w:line="276" w:lineRule="auto"/>
              <w:rPr>
                <w:b/>
                <w:bCs/>
              </w:rPr>
            </w:pPr>
            <w:r>
              <w:rPr>
                <w:b/>
                <w:bCs/>
              </w:rPr>
              <w:t>НАЛОГОВЫЕ И НЕНАЛОГОВЫЕ ДОХОДЫ</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1054,183</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000 1010000000 0000 000</w:t>
            </w:r>
          </w:p>
        </w:tc>
        <w:tc>
          <w:tcPr>
            <w:tcW w:w="6640" w:type="dxa"/>
            <w:tcBorders>
              <w:top w:val="nil"/>
              <w:left w:val="nil"/>
              <w:bottom w:val="single" w:sz="4" w:space="0" w:color="auto"/>
              <w:right w:val="single" w:sz="4" w:space="0" w:color="auto"/>
            </w:tcBorders>
            <w:vAlign w:val="bottom"/>
            <w:hideMark/>
          </w:tcPr>
          <w:p w:rsidR="00F61AC8" w:rsidRDefault="00F61AC8">
            <w:pPr>
              <w:spacing w:line="276" w:lineRule="auto"/>
              <w:rPr>
                <w:b/>
                <w:bCs/>
              </w:rPr>
            </w:pPr>
            <w:r>
              <w:rPr>
                <w:b/>
                <w:bCs/>
              </w:rPr>
              <w:t>НАЛОГИ НА ПРИБЫЛЬ, ДОХОДЫ</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332,800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pPr>
            <w:r>
              <w:t>000 1010200001 0000 110</w:t>
            </w:r>
          </w:p>
        </w:tc>
        <w:tc>
          <w:tcPr>
            <w:tcW w:w="6640" w:type="dxa"/>
            <w:tcBorders>
              <w:top w:val="nil"/>
              <w:left w:val="nil"/>
              <w:bottom w:val="single" w:sz="4" w:space="0" w:color="auto"/>
              <w:right w:val="single" w:sz="4" w:space="0" w:color="auto"/>
            </w:tcBorders>
            <w:vAlign w:val="bottom"/>
            <w:hideMark/>
          </w:tcPr>
          <w:p w:rsidR="00F61AC8" w:rsidRDefault="00F61AC8">
            <w:pPr>
              <w:spacing w:line="276" w:lineRule="auto"/>
            </w:pPr>
            <w:r>
              <w:t>Налог на доходы физических лиц</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332,800</w:t>
            </w:r>
          </w:p>
        </w:tc>
      </w:tr>
      <w:tr w:rsidR="00F61AC8" w:rsidTr="00F61AC8">
        <w:trPr>
          <w:trHeight w:val="102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000 1030000000 0000 000</w:t>
            </w:r>
          </w:p>
        </w:tc>
        <w:tc>
          <w:tcPr>
            <w:tcW w:w="6640" w:type="dxa"/>
            <w:tcBorders>
              <w:top w:val="nil"/>
              <w:left w:val="nil"/>
              <w:bottom w:val="single" w:sz="4" w:space="0" w:color="auto"/>
              <w:right w:val="single" w:sz="4" w:space="0" w:color="auto"/>
            </w:tcBorders>
            <w:vAlign w:val="bottom"/>
            <w:hideMark/>
          </w:tcPr>
          <w:p w:rsidR="00F61AC8" w:rsidRDefault="00F61AC8">
            <w:pPr>
              <w:spacing w:line="276" w:lineRule="auto"/>
              <w:jc w:val="both"/>
              <w:rPr>
                <w:b/>
                <w:bCs/>
              </w:rPr>
            </w:pPr>
            <w:r>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548,800</w:t>
            </w:r>
          </w:p>
        </w:tc>
      </w:tr>
      <w:tr w:rsidR="00F61AC8" w:rsidTr="00F61AC8">
        <w:trPr>
          <w:trHeight w:val="63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i/>
                <w:iCs/>
              </w:rPr>
            </w:pPr>
            <w:r>
              <w:rPr>
                <w:i/>
                <w:iCs/>
              </w:rPr>
              <w:t>000 1030200001 0000 110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i/>
                <w:iCs/>
              </w:rPr>
            </w:pPr>
            <w:r>
              <w:rPr>
                <w:i/>
                <w:iCs/>
              </w:rPr>
              <w:t>Акцизы по подакцизным товарам (продукции), производимым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i/>
                <w:iCs/>
              </w:rPr>
            </w:pPr>
            <w:r>
              <w:rPr>
                <w:i/>
                <w:iCs/>
              </w:rPr>
              <w:t>548,800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000 1060000000 0000 000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b/>
                <w:bCs/>
              </w:rPr>
            </w:pPr>
            <w:r>
              <w:rPr>
                <w:b/>
                <w:bCs/>
              </w:rPr>
              <w:t>НАЛОГИ НА ИМУЩЕСТВО</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48,000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pPr>
            <w:r>
              <w:t>000 1060100000 0000 110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pPr>
            <w:r>
              <w:t>Налог на имущество физических лиц</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48,000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rPr>
                <w:b/>
                <w:bCs/>
              </w:rPr>
            </w:pPr>
            <w:r>
              <w:rPr>
                <w:b/>
                <w:bCs/>
              </w:rPr>
              <w:t xml:space="preserve">      000 1060600000 0000 110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b/>
                <w:bCs/>
              </w:rPr>
            </w:pPr>
            <w:r>
              <w:rPr>
                <w:b/>
                <w:bCs/>
              </w:rPr>
              <w:t>Земельный налог</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38,000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pPr>
            <w:r>
              <w:lastRenderedPageBreak/>
              <w:t xml:space="preserve">     000 1060604000 0000 110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pPr>
            <w:proofErr w:type="spellStart"/>
            <w:r>
              <w:t>Земельеый</w:t>
            </w:r>
            <w:proofErr w:type="spellEnd"/>
            <w:r>
              <w:t xml:space="preserve"> налог с физических лиц</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8,000</w:t>
            </w:r>
          </w:p>
        </w:tc>
      </w:tr>
      <w:tr w:rsidR="00F61AC8" w:rsidTr="00F61AC8">
        <w:trPr>
          <w:trHeight w:val="63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pPr>
            <w:r>
              <w:t xml:space="preserve">     000 1060603000 0000 110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pPr>
            <w:r>
              <w:t>Земельный налог с организаций, обладающих земельным участком, расположенным в границах сельских поселений</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30,000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b/>
                <w:bCs/>
                <w:i/>
                <w:iCs/>
              </w:rPr>
            </w:pPr>
            <w:r>
              <w:rPr>
                <w:b/>
                <w:bCs/>
                <w:i/>
                <w:iCs/>
              </w:rPr>
              <w:t>000 1080000000 0000 000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outlineLvl w:val="0"/>
              <w:rPr>
                <w:b/>
                <w:bCs/>
              </w:rPr>
            </w:pPr>
            <w:r>
              <w:rPr>
                <w:b/>
                <w:bCs/>
              </w:rPr>
              <w:t>Государственная пошлина</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rPr>
                <w:b/>
                <w:bCs/>
                <w:i/>
                <w:iCs/>
              </w:rPr>
            </w:pPr>
            <w:r>
              <w:rPr>
                <w:b/>
                <w:bCs/>
                <w:i/>
                <w:iCs/>
              </w:rPr>
              <w:t>3,000</w:t>
            </w:r>
          </w:p>
        </w:tc>
      </w:tr>
      <w:tr w:rsidR="00F61AC8" w:rsidTr="00F61AC8">
        <w:trPr>
          <w:trHeight w:val="108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000 1080400001 0000 110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outlineLvl w:val="0"/>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rPr>
                <w:i/>
                <w:iCs/>
              </w:rPr>
            </w:pPr>
            <w:r>
              <w:rPr>
                <w:i/>
                <w:iCs/>
              </w:rPr>
              <w:t>3,000</w:t>
            </w:r>
          </w:p>
        </w:tc>
      </w:tr>
      <w:tr w:rsidR="00F61AC8" w:rsidTr="00F61AC8">
        <w:trPr>
          <w:trHeight w:val="94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000 1110000000 0000 120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rPr>
                <w:b/>
                <w:bCs/>
                <w:i/>
                <w:iCs/>
              </w:rPr>
            </w:pPr>
            <w:r>
              <w:rPr>
                <w:b/>
                <w:bCs/>
                <w:i/>
                <w:iCs/>
              </w:rPr>
              <w:t>83,583</w:t>
            </w:r>
          </w:p>
        </w:tc>
      </w:tr>
      <w:tr w:rsidR="00F61AC8" w:rsidTr="00F61AC8">
        <w:trPr>
          <w:trHeight w:val="76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 xml:space="preserve">000  1110500000 0000 120                            </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outlineLvl w:val="0"/>
              <w:rPr>
                <w:b/>
                <w:bCs/>
              </w:rPr>
            </w:pPr>
            <w:r>
              <w:rPr>
                <w:b/>
                <w:bCs/>
              </w:rPr>
              <w:t>До</w:t>
            </w:r>
            <w:r>
              <w:t>ходы от сдачи в аренду имущества, составляющего казну сельских поселений (за исключением земельных участков)</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rPr>
                <w:i/>
                <w:iCs/>
              </w:rPr>
            </w:pPr>
            <w:r>
              <w:rPr>
                <w:i/>
                <w:iCs/>
              </w:rPr>
              <w:t>75,200</w:t>
            </w:r>
          </w:p>
        </w:tc>
      </w:tr>
      <w:tr w:rsidR="00F61AC8" w:rsidTr="00F61AC8">
        <w:trPr>
          <w:trHeight w:val="76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000 11302995100 0000 130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outlineLvl w:val="0"/>
            </w:pPr>
            <w:r>
              <w:t>Прочие доходы от компенсации затрат бюджетов сельских поселений</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rPr>
                <w:i/>
                <w:iCs/>
              </w:rPr>
            </w:pPr>
            <w:r>
              <w:rPr>
                <w:i/>
                <w:iCs/>
              </w:rPr>
              <w:t>8,383</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000 2000000000 0000 000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b/>
                <w:bCs/>
              </w:rPr>
            </w:pPr>
            <w:r>
              <w:rPr>
                <w:b/>
                <w:bCs/>
              </w:rPr>
              <w:t>БЕЗВОЗМЕЗДНЫЕ ПОСТУПЛЕНИЯ</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4421,630</w:t>
            </w:r>
          </w:p>
        </w:tc>
      </w:tr>
      <w:tr w:rsidR="00F61AC8" w:rsidTr="00F61AC8">
        <w:trPr>
          <w:trHeight w:val="63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000 2020000000 0000 000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b/>
                <w:bCs/>
              </w:rPr>
            </w:pPr>
            <w:r>
              <w:rPr>
                <w:b/>
                <w:bCs/>
              </w:rPr>
              <w:t>Безвозмездные поступления от других бюджетов бюджетной системы РФ</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1074,700</w:t>
            </w:r>
          </w:p>
        </w:tc>
      </w:tr>
      <w:tr w:rsidR="00F61AC8" w:rsidTr="00F61AC8">
        <w:trPr>
          <w:trHeight w:val="31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rPr>
            </w:pPr>
            <w:r>
              <w:rPr>
                <w:b/>
                <w:bCs/>
              </w:rPr>
              <w:t>000 2021600100 0000 000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rPr>
                <w:b/>
                <w:bCs/>
              </w:rPr>
            </w:pPr>
            <w:r>
              <w:rPr>
                <w:b/>
                <w:bCs/>
              </w:rPr>
              <w:t>Дотации на выравнивание  бюджетной обеспеченности</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944,900</w:t>
            </w:r>
          </w:p>
        </w:tc>
      </w:tr>
      <w:tr w:rsidR="00F61AC8" w:rsidTr="00F61AC8">
        <w:trPr>
          <w:trHeight w:val="96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pPr>
            <w:r>
              <w:t>000 20216000 00 0000 150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pPr>
            <w:r>
              <w:t>Дотации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944,900</w:t>
            </w:r>
          </w:p>
        </w:tc>
      </w:tr>
      <w:tr w:rsidR="00F61AC8" w:rsidTr="00F61AC8">
        <w:trPr>
          <w:trHeight w:val="100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i/>
                <w:iCs/>
              </w:rPr>
            </w:pPr>
            <w:r>
              <w:rPr>
                <w:i/>
                <w:iCs/>
              </w:rPr>
              <w:t>000 2021600110 0000 150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i/>
                <w:iCs/>
              </w:rPr>
            </w:pPr>
            <w:r>
              <w:rPr>
                <w:i/>
                <w:iCs/>
              </w:rPr>
              <w:t>944,900</w:t>
            </w:r>
          </w:p>
        </w:tc>
      </w:tr>
      <w:tr w:rsidR="00F61AC8" w:rsidTr="00F61AC8">
        <w:trPr>
          <w:trHeight w:val="1035"/>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i/>
                <w:iCs/>
              </w:rPr>
            </w:pPr>
            <w:r>
              <w:rPr>
                <w:b/>
                <w:bCs/>
                <w:i/>
                <w:iCs/>
              </w:rPr>
              <w:t>000 2023000000 0000 150</w:t>
            </w:r>
          </w:p>
        </w:tc>
        <w:tc>
          <w:tcPr>
            <w:tcW w:w="6640" w:type="dxa"/>
            <w:tcBorders>
              <w:top w:val="single" w:sz="4" w:space="0" w:color="auto"/>
              <w:left w:val="nil"/>
              <w:bottom w:val="single" w:sz="4" w:space="0" w:color="auto"/>
              <w:right w:val="single" w:sz="4" w:space="0" w:color="auto"/>
            </w:tcBorders>
            <w:vAlign w:val="center"/>
            <w:hideMark/>
          </w:tcPr>
          <w:p w:rsidR="00F61AC8" w:rsidRDefault="00F61AC8">
            <w:pPr>
              <w:spacing w:line="276" w:lineRule="auto"/>
              <w:rPr>
                <w:b/>
                <w:bCs/>
              </w:rPr>
            </w:pPr>
            <w:r>
              <w:rPr>
                <w:b/>
                <w:bCs/>
              </w:rPr>
              <w:t>Субвенции бюджетам субъектов Российской Федерации и муниципальных образований</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i/>
                <w:iCs/>
              </w:rPr>
            </w:pPr>
            <w:r>
              <w:rPr>
                <w:b/>
                <w:bCs/>
                <w:i/>
                <w:iCs/>
              </w:rPr>
              <w:t>129,800</w:t>
            </w:r>
          </w:p>
        </w:tc>
      </w:tr>
      <w:tr w:rsidR="00F61AC8" w:rsidTr="00F61AC8">
        <w:trPr>
          <w:trHeight w:val="129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i/>
                <w:iCs/>
              </w:rPr>
            </w:pPr>
            <w:r>
              <w:rPr>
                <w:i/>
                <w:iCs/>
              </w:rPr>
              <w:lastRenderedPageBreak/>
              <w:t>000 2023500000 0000 150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129,800</w:t>
            </w:r>
          </w:p>
        </w:tc>
      </w:tr>
      <w:tr w:rsidR="00F61AC8" w:rsidTr="00F61AC8">
        <w:trPr>
          <w:trHeight w:val="132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pPr>
            <w:r>
              <w:t>000 2023511810 0000 150</w:t>
            </w:r>
          </w:p>
        </w:tc>
        <w:tc>
          <w:tcPr>
            <w:tcW w:w="6640" w:type="dxa"/>
            <w:tcBorders>
              <w:top w:val="nil"/>
              <w:left w:val="nil"/>
              <w:bottom w:val="single" w:sz="4" w:space="0" w:color="auto"/>
              <w:right w:val="single" w:sz="4" w:space="0" w:color="auto"/>
            </w:tcBorders>
            <w:vAlign w:val="center"/>
            <w:hideMark/>
          </w:tcPr>
          <w:p w:rsidR="00F61AC8" w:rsidRDefault="00F61AC8">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pPr>
            <w:r>
              <w:t>129,800</w:t>
            </w:r>
          </w:p>
        </w:tc>
      </w:tr>
      <w:tr w:rsidR="00F61AC8" w:rsidTr="00F61AC8">
        <w:trPr>
          <w:trHeight w:val="84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rPr>
                <w:b/>
                <w:bCs/>
                <w:i/>
                <w:iCs/>
              </w:rPr>
            </w:pPr>
            <w:r>
              <w:rPr>
                <w:b/>
                <w:bCs/>
                <w:i/>
                <w:iCs/>
              </w:rPr>
              <w:t>000 2024000000 0000 150</w:t>
            </w:r>
          </w:p>
        </w:tc>
        <w:tc>
          <w:tcPr>
            <w:tcW w:w="6640" w:type="dxa"/>
            <w:tcBorders>
              <w:top w:val="nil"/>
              <w:left w:val="nil"/>
              <w:bottom w:val="nil"/>
              <w:right w:val="single" w:sz="4" w:space="0" w:color="auto"/>
            </w:tcBorders>
            <w:vAlign w:val="center"/>
            <w:hideMark/>
          </w:tcPr>
          <w:p w:rsidR="00F61AC8" w:rsidRDefault="00F61AC8">
            <w:pPr>
              <w:spacing w:line="276" w:lineRule="auto"/>
              <w:rPr>
                <w:b/>
                <w:bCs/>
              </w:rPr>
            </w:pPr>
            <w:r>
              <w:rPr>
                <w:b/>
                <w:bCs/>
              </w:rPr>
              <w:t>Прочие межбюджетные трансферты</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rPr>
                <w:b/>
                <w:bCs/>
              </w:rPr>
            </w:pPr>
            <w:r>
              <w:rPr>
                <w:b/>
                <w:bCs/>
              </w:rPr>
              <w:t>3346,930</w:t>
            </w:r>
          </w:p>
        </w:tc>
      </w:tr>
      <w:tr w:rsidR="00F61AC8" w:rsidTr="00F61AC8">
        <w:trPr>
          <w:trHeight w:val="90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000 20249999 10 0000 150</w:t>
            </w:r>
          </w:p>
        </w:tc>
        <w:tc>
          <w:tcPr>
            <w:tcW w:w="6640" w:type="dxa"/>
            <w:tcBorders>
              <w:top w:val="single" w:sz="4" w:space="0" w:color="auto"/>
              <w:left w:val="nil"/>
              <w:bottom w:val="nil"/>
              <w:right w:val="single" w:sz="4" w:space="0" w:color="auto"/>
            </w:tcBorders>
            <w:vAlign w:val="center"/>
            <w:hideMark/>
          </w:tcPr>
          <w:p w:rsidR="00F61AC8" w:rsidRDefault="00F61AC8">
            <w:pPr>
              <w:spacing w:line="276" w:lineRule="auto"/>
              <w:outlineLvl w:val="0"/>
            </w:pPr>
            <w:r>
              <w:t xml:space="preserve">Прочие межбюджетные трансферты, передаваемые бюджетам </w:t>
            </w:r>
            <w:proofErr w:type="gramStart"/>
            <w:r>
              <w:t>сельских</w:t>
            </w:r>
            <w:proofErr w:type="gramEnd"/>
            <w:r>
              <w:t xml:space="preserve"> поселение</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pPr>
            <w:r>
              <w:t>3151,700</w:t>
            </w:r>
          </w:p>
        </w:tc>
      </w:tr>
      <w:tr w:rsidR="00F61AC8" w:rsidTr="00F61AC8">
        <w:trPr>
          <w:trHeight w:val="900"/>
        </w:trPr>
        <w:tc>
          <w:tcPr>
            <w:tcW w:w="3340" w:type="dxa"/>
            <w:tcBorders>
              <w:top w:val="nil"/>
              <w:left w:val="single" w:sz="8" w:space="0" w:color="auto"/>
              <w:bottom w:val="single" w:sz="4" w:space="0" w:color="auto"/>
              <w:right w:val="single" w:sz="4" w:space="0" w:color="auto"/>
            </w:tcBorders>
            <w:vAlign w:val="center"/>
            <w:hideMark/>
          </w:tcPr>
          <w:p w:rsidR="00F61AC8" w:rsidRDefault="00F61AC8">
            <w:pPr>
              <w:spacing w:line="276" w:lineRule="auto"/>
              <w:jc w:val="center"/>
              <w:outlineLvl w:val="0"/>
              <w:rPr>
                <w:i/>
                <w:iCs/>
              </w:rPr>
            </w:pPr>
            <w:r>
              <w:rPr>
                <w:i/>
                <w:iCs/>
              </w:rPr>
              <w:t>000 202 49999 10  0021 150</w:t>
            </w:r>
          </w:p>
        </w:tc>
        <w:tc>
          <w:tcPr>
            <w:tcW w:w="6640" w:type="dxa"/>
            <w:tcBorders>
              <w:top w:val="single" w:sz="4" w:space="0" w:color="auto"/>
              <w:left w:val="nil"/>
              <w:bottom w:val="nil"/>
              <w:right w:val="single" w:sz="4" w:space="0" w:color="auto"/>
            </w:tcBorders>
            <w:vAlign w:val="center"/>
            <w:hideMark/>
          </w:tcPr>
          <w:p w:rsidR="00F61AC8" w:rsidRDefault="00F61AC8">
            <w:pPr>
              <w:spacing w:line="276" w:lineRule="auto"/>
              <w:outlineLvl w:val="0"/>
            </w:pPr>
            <w:r>
              <w:t>Иные межбюджетные трансферты, передаваемые бюджетам сельских поселений</w:t>
            </w:r>
          </w:p>
        </w:tc>
        <w:tc>
          <w:tcPr>
            <w:tcW w:w="1960" w:type="dxa"/>
            <w:tcBorders>
              <w:top w:val="nil"/>
              <w:left w:val="nil"/>
              <w:bottom w:val="single" w:sz="4" w:space="0" w:color="auto"/>
              <w:right w:val="single" w:sz="8" w:space="0" w:color="auto"/>
            </w:tcBorders>
            <w:vAlign w:val="center"/>
            <w:hideMark/>
          </w:tcPr>
          <w:p w:rsidR="00F61AC8" w:rsidRDefault="00F61AC8">
            <w:pPr>
              <w:spacing w:line="276" w:lineRule="auto"/>
              <w:jc w:val="center"/>
              <w:outlineLvl w:val="0"/>
            </w:pPr>
            <w:r>
              <w:t>195,230</w:t>
            </w:r>
          </w:p>
        </w:tc>
      </w:tr>
      <w:tr w:rsidR="00F61AC8" w:rsidTr="00F61AC8">
        <w:trPr>
          <w:trHeight w:val="900"/>
        </w:trPr>
        <w:tc>
          <w:tcPr>
            <w:tcW w:w="3340" w:type="dxa"/>
            <w:tcBorders>
              <w:top w:val="single" w:sz="8" w:space="0" w:color="auto"/>
              <w:left w:val="single" w:sz="8" w:space="0" w:color="auto"/>
              <w:bottom w:val="single" w:sz="8" w:space="0" w:color="auto"/>
              <w:right w:val="single" w:sz="4" w:space="0" w:color="auto"/>
            </w:tcBorders>
            <w:vAlign w:val="center"/>
            <w:hideMark/>
          </w:tcPr>
          <w:p w:rsidR="00F61AC8" w:rsidRDefault="00F61AC8">
            <w:pPr>
              <w:spacing w:line="276" w:lineRule="auto"/>
              <w:jc w:val="center"/>
              <w:rPr>
                <w:b/>
                <w:bCs/>
              </w:rPr>
            </w:pPr>
            <w:r>
              <w:rPr>
                <w:b/>
                <w:bCs/>
              </w:rPr>
              <w:t> </w:t>
            </w:r>
          </w:p>
        </w:tc>
        <w:tc>
          <w:tcPr>
            <w:tcW w:w="6640" w:type="dxa"/>
            <w:tcBorders>
              <w:top w:val="single" w:sz="8" w:space="0" w:color="auto"/>
              <w:left w:val="nil"/>
              <w:bottom w:val="single" w:sz="8" w:space="0" w:color="auto"/>
              <w:right w:val="nil"/>
            </w:tcBorders>
            <w:vAlign w:val="bottom"/>
            <w:hideMark/>
          </w:tcPr>
          <w:p w:rsidR="00F61AC8" w:rsidRDefault="00F61AC8">
            <w:pPr>
              <w:spacing w:line="276" w:lineRule="auto"/>
              <w:rPr>
                <w:b/>
                <w:bCs/>
              </w:rPr>
            </w:pPr>
            <w:r>
              <w:rPr>
                <w:b/>
                <w:bCs/>
              </w:rPr>
              <w:t>ВСЕГО ДОХОДОВ</w:t>
            </w:r>
          </w:p>
        </w:tc>
        <w:tc>
          <w:tcPr>
            <w:tcW w:w="1960" w:type="dxa"/>
            <w:tcBorders>
              <w:top w:val="single" w:sz="8" w:space="0" w:color="auto"/>
              <w:left w:val="single" w:sz="8" w:space="0" w:color="auto"/>
              <w:bottom w:val="single" w:sz="8" w:space="0" w:color="auto"/>
              <w:right w:val="single" w:sz="8" w:space="0" w:color="auto"/>
            </w:tcBorders>
            <w:vAlign w:val="bottom"/>
            <w:hideMark/>
          </w:tcPr>
          <w:p w:rsidR="00F61AC8" w:rsidRDefault="00F61AC8">
            <w:pPr>
              <w:spacing w:line="276" w:lineRule="auto"/>
              <w:jc w:val="center"/>
              <w:rPr>
                <w:b/>
                <w:bCs/>
              </w:rPr>
            </w:pPr>
            <w:r>
              <w:rPr>
                <w:b/>
                <w:bCs/>
              </w:rPr>
              <w:t>5475,813</w:t>
            </w:r>
          </w:p>
        </w:tc>
      </w:tr>
      <w:tr w:rsidR="00F61AC8" w:rsidTr="00F61AC8">
        <w:trPr>
          <w:trHeight w:val="255"/>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664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96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255"/>
        </w:trPr>
        <w:tc>
          <w:tcPr>
            <w:tcW w:w="3340" w:type="dxa"/>
            <w:vAlign w:val="center"/>
            <w:hideMark/>
          </w:tcPr>
          <w:p w:rsidR="00F61AC8" w:rsidRDefault="00F61AC8">
            <w:pPr>
              <w:spacing w:line="276" w:lineRule="auto"/>
              <w:rPr>
                <w:rFonts w:asciiTheme="minorHAnsi" w:eastAsiaTheme="minorHAnsi" w:hAnsiTheme="minorHAnsi" w:cstheme="minorBidi"/>
                <w:sz w:val="22"/>
                <w:szCs w:val="22"/>
                <w:lang w:eastAsia="en-US"/>
              </w:rPr>
            </w:pPr>
          </w:p>
        </w:tc>
        <w:tc>
          <w:tcPr>
            <w:tcW w:w="664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960" w:type="dxa"/>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bl>
    <w:p w:rsidR="00F61AC8" w:rsidRDefault="00F61AC8" w:rsidP="00F61AC8">
      <w:pPr>
        <w:pStyle w:val="a7"/>
        <w:widowControl w:val="0"/>
        <w:autoSpaceDE w:val="0"/>
        <w:autoSpaceDN w:val="0"/>
        <w:adjustRightInd w:val="0"/>
        <w:ind w:left="0"/>
        <w:rPr>
          <w:rFonts w:eastAsia="Times New Roman"/>
          <w:b/>
        </w:rPr>
      </w:pPr>
    </w:p>
    <w:p w:rsidR="00F61AC8" w:rsidRDefault="00F61AC8" w:rsidP="00F61AC8">
      <w:pPr>
        <w:rPr>
          <w:b/>
          <w:color w:val="000000"/>
        </w:rPr>
        <w:sectPr w:rsidR="00F61AC8">
          <w:pgSz w:w="16838" w:h="11906" w:orient="landscape"/>
          <w:pgMar w:top="851" w:right="1134" w:bottom="1701" w:left="1134" w:header="709" w:footer="709" w:gutter="0"/>
          <w:cols w:space="720"/>
        </w:sectPr>
      </w:pPr>
    </w:p>
    <w:tbl>
      <w:tblPr>
        <w:tblW w:w="10700" w:type="dxa"/>
        <w:tblInd w:w="93" w:type="dxa"/>
        <w:tblLook w:val="04A0" w:firstRow="1" w:lastRow="0" w:firstColumn="1" w:lastColumn="0" w:noHBand="0" w:noVBand="1"/>
      </w:tblPr>
      <w:tblGrid>
        <w:gridCol w:w="7060"/>
        <w:gridCol w:w="1380"/>
        <w:gridCol w:w="2260"/>
      </w:tblGrid>
      <w:tr w:rsidR="00F61AC8" w:rsidTr="00F61AC8">
        <w:trPr>
          <w:trHeight w:val="300"/>
        </w:trPr>
        <w:tc>
          <w:tcPr>
            <w:tcW w:w="7060" w:type="dxa"/>
            <w:noWrap/>
            <w:vAlign w:val="bottom"/>
            <w:hideMark/>
          </w:tcPr>
          <w:p w:rsidR="00F61AC8" w:rsidRDefault="00F61AC8">
            <w:pPr>
              <w:spacing w:after="200"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Приложение № 5</w:t>
            </w:r>
          </w:p>
        </w:tc>
      </w:tr>
      <w:tr w:rsidR="00F61AC8" w:rsidTr="00F61AC8">
        <w:trPr>
          <w:trHeight w:val="300"/>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38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22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00"/>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УТВЕРЖДЕНО</w:t>
            </w:r>
          </w:p>
        </w:tc>
      </w:tr>
      <w:tr w:rsidR="00F61AC8" w:rsidTr="00F61AC8">
        <w:trPr>
          <w:trHeight w:val="300"/>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38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22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00"/>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решением Чернохолуницкой</w:t>
            </w:r>
          </w:p>
        </w:tc>
      </w:tr>
      <w:tr w:rsidR="00F61AC8" w:rsidTr="00F61AC8">
        <w:trPr>
          <w:trHeight w:val="300"/>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сельской Думы</w:t>
            </w:r>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от 19.12.2022 № 31</w:t>
            </w:r>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proofErr w:type="gramStart"/>
            <w:r>
              <w:t>(в редакции решения</w:t>
            </w:r>
            <w:proofErr w:type="gramEnd"/>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Чернохолуницкой сельской Думы</w:t>
            </w:r>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3640" w:type="dxa"/>
            <w:gridSpan w:val="2"/>
            <w:noWrap/>
            <w:vAlign w:val="bottom"/>
            <w:hideMark/>
          </w:tcPr>
          <w:p w:rsidR="00F61AC8" w:rsidRDefault="00F61AC8">
            <w:pPr>
              <w:spacing w:line="276" w:lineRule="auto"/>
            </w:pPr>
            <w:r>
              <w:t>от 09.08.2023 № 17)</w:t>
            </w:r>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38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22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15"/>
        </w:trPr>
        <w:tc>
          <w:tcPr>
            <w:tcW w:w="70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38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2260"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r>
      <w:tr w:rsidR="00F61AC8" w:rsidTr="00F61AC8">
        <w:trPr>
          <w:trHeight w:val="315"/>
        </w:trPr>
        <w:tc>
          <w:tcPr>
            <w:tcW w:w="10700" w:type="dxa"/>
            <w:gridSpan w:val="3"/>
            <w:noWrap/>
            <w:vAlign w:val="bottom"/>
            <w:hideMark/>
          </w:tcPr>
          <w:p w:rsidR="00F61AC8" w:rsidRDefault="00F61AC8">
            <w:pPr>
              <w:spacing w:line="276" w:lineRule="auto"/>
              <w:jc w:val="center"/>
              <w:rPr>
                <w:b/>
                <w:bCs/>
              </w:rPr>
            </w:pPr>
            <w:r>
              <w:rPr>
                <w:b/>
                <w:bCs/>
              </w:rPr>
              <w:t>РАСПРЕДЕЛЕНИЕ</w:t>
            </w:r>
          </w:p>
        </w:tc>
      </w:tr>
      <w:tr w:rsidR="00F61AC8" w:rsidTr="00F61AC8">
        <w:trPr>
          <w:trHeight w:val="615"/>
        </w:trPr>
        <w:tc>
          <w:tcPr>
            <w:tcW w:w="10700" w:type="dxa"/>
            <w:gridSpan w:val="3"/>
            <w:vAlign w:val="bottom"/>
            <w:hideMark/>
          </w:tcPr>
          <w:p w:rsidR="00F61AC8" w:rsidRDefault="00F61AC8">
            <w:pPr>
              <w:spacing w:line="276" w:lineRule="auto"/>
              <w:jc w:val="center"/>
              <w:rPr>
                <w:b/>
                <w:bCs/>
              </w:rPr>
            </w:pPr>
            <w:r>
              <w:rPr>
                <w:b/>
                <w:bCs/>
              </w:rPr>
              <w:t>бюджетных ассигнований по разделам и подразделам классификации расходов бюджетов                                                              на 2023 год</w:t>
            </w:r>
          </w:p>
        </w:tc>
      </w:tr>
      <w:tr w:rsidR="00F61AC8" w:rsidTr="00F61AC8">
        <w:trPr>
          <w:trHeight w:val="240"/>
        </w:trPr>
        <w:tc>
          <w:tcPr>
            <w:tcW w:w="10700" w:type="dxa"/>
            <w:gridSpan w:val="3"/>
            <w:noWrap/>
            <w:vAlign w:val="bottom"/>
            <w:hideMark/>
          </w:tcPr>
          <w:p w:rsidR="00F61AC8" w:rsidRDefault="00F61AC8">
            <w:pPr>
              <w:spacing w:line="276" w:lineRule="auto"/>
              <w:jc w:val="right"/>
              <w:rPr>
                <w:color w:val="000000"/>
              </w:rPr>
            </w:pPr>
            <w:r>
              <w:rPr>
                <w:color w:val="000000"/>
              </w:rPr>
              <w:t> </w:t>
            </w:r>
          </w:p>
        </w:tc>
      </w:tr>
      <w:tr w:rsidR="00F61AC8" w:rsidTr="00F61AC8">
        <w:trPr>
          <w:trHeight w:val="855"/>
        </w:trPr>
        <w:tc>
          <w:tcPr>
            <w:tcW w:w="7060" w:type="dxa"/>
            <w:tcBorders>
              <w:top w:val="single" w:sz="4" w:space="0" w:color="000000"/>
              <w:left w:val="single" w:sz="4" w:space="0" w:color="000000"/>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Наименование расходов</w:t>
            </w:r>
          </w:p>
        </w:tc>
        <w:tc>
          <w:tcPr>
            <w:tcW w:w="1380"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Раздел, подраздел</w:t>
            </w:r>
          </w:p>
        </w:tc>
        <w:tc>
          <w:tcPr>
            <w:tcW w:w="2260"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Сумма                  (тыс. рублей)</w:t>
            </w:r>
          </w:p>
        </w:tc>
      </w:tr>
      <w:tr w:rsidR="00F61AC8" w:rsidTr="00F61AC8">
        <w:trPr>
          <w:trHeight w:val="600"/>
        </w:trPr>
        <w:tc>
          <w:tcPr>
            <w:tcW w:w="7060" w:type="dxa"/>
            <w:tcBorders>
              <w:top w:val="nil"/>
              <w:left w:val="single" w:sz="4" w:space="0" w:color="000000"/>
              <w:bottom w:val="single" w:sz="4" w:space="0" w:color="000000"/>
              <w:right w:val="single" w:sz="4" w:space="0" w:color="000000"/>
            </w:tcBorders>
            <w:vAlign w:val="center"/>
            <w:hideMark/>
          </w:tcPr>
          <w:p w:rsidR="00F61AC8" w:rsidRDefault="00F61AC8">
            <w:pPr>
              <w:spacing w:line="276" w:lineRule="auto"/>
              <w:rPr>
                <w:b/>
                <w:bCs/>
                <w:color w:val="000000"/>
              </w:rPr>
            </w:pPr>
            <w:r>
              <w:rPr>
                <w:b/>
                <w:bCs/>
                <w:color w:val="000000"/>
              </w:rPr>
              <w:t>Всего расходов</w:t>
            </w:r>
          </w:p>
        </w:tc>
        <w:tc>
          <w:tcPr>
            <w:tcW w:w="1380"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0000</w:t>
            </w:r>
          </w:p>
        </w:tc>
        <w:tc>
          <w:tcPr>
            <w:tcW w:w="2260"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6 113,405</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ОБЩЕГОСУДАРСТВЕННЫЕ ВОПРОСЫ</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0100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2 548,604</w:t>
            </w:r>
          </w:p>
        </w:tc>
      </w:tr>
      <w:tr w:rsidR="00F61AC8" w:rsidTr="00F61AC8">
        <w:trPr>
          <w:trHeight w:val="630"/>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0102</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641,900</w:t>
            </w:r>
          </w:p>
        </w:tc>
      </w:tr>
      <w:tr w:rsidR="00F61AC8" w:rsidTr="00F61AC8">
        <w:trPr>
          <w:trHeight w:val="94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0104</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1 624,085</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Резервные фонды</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0111</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1,000</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lastRenderedPageBreak/>
              <w:t xml:space="preserve">    Другие общегосударственные вопросы</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0113</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281,619</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НАЦИОНАЛЬНАЯ ОБОРОНА</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0200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129,800</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Мобилизационная и вневойсковая подготовка</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0203</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129,800</w:t>
            </w:r>
          </w:p>
        </w:tc>
      </w:tr>
      <w:tr w:rsidR="00F61AC8" w:rsidTr="00F61AC8">
        <w:trPr>
          <w:trHeight w:val="630"/>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НАЦИОНАЛЬНАЯ БЕЗОПАСНОСТЬ И ПРАВООХРАНИТЕЛЬНАЯ ДЕЯТЕЛЬНОСТЬ</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0300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1 691,942</w:t>
            </w:r>
          </w:p>
        </w:tc>
      </w:tr>
      <w:tr w:rsidR="00F61AC8" w:rsidTr="00F61AC8">
        <w:trPr>
          <w:trHeight w:val="630"/>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0310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1 691,942</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НАЦИОНАЛЬНАЯ ЭКОНОМИКА</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0400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932,792</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Дорожное хозяйство (дорожные фонды)</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0409</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902,092</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Другие вопросы в области национальной экономики</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0412</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30,700</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ЖИЛИЩНО-КОММУНАЛЬНОЕ ХОЗЯЙСТВО</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0500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624,167</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Благоустройство</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0503</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624,167</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СОЦИАЛЬНАЯ ПОЛИТИКА</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1000</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rPr>
                <w:b/>
                <w:bCs/>
                <w:color w:val="000000"/>
              </w:rPr>
            </w:pPr>
            <w:r>
              <w:rPr>
                <w:b/>
                <w:bCs/>
                <w:color w:val="000000"/>
              </w:rPr>
              <w:t>186,100</w:t>
            </w:r>
          </w:p>
        </w:tc>
      </w:tr>
      <w:tr w:rsidR="00F61AC8" w:rsidTr="00F61AC8">
        <w:trPr>
          <w:trHeight w:val="315"/>
        </w:trPr>
        <w:tc>
          <w:tcPr>
            <w:tcW w:w="7060"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color w:val="000000"/>
              </w:rPr>
            </w:pPr>
            <w:r>
              <w:rPr>
                <w:color w:val="000000"/>
              </w:rPr>
              <w:t xml:space="preserve">    Пенсионное обеспечение</w:t>
            </w:r>
          </w:p>
        </w:tc>
        <w:tc>
          <w:tcPr>
            <w:tcW w:w="1380"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color w:val="000000"/>
              </w:rPr>
            </w:pPr>
            <w:r>
              <w:rPr>
                <w:color w:val="000000"/>
              </w:rPr>
              <w:t>1001</w:t>
            </w:r>
          </w:p>
        </w:tc>
        <w:tc>
          <w:tcPr>
            <w:tcW w:w="226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center"/>
              <w:outlineLvl w:val="0"/>
              <w:rPr>
                <w:color w:val="000000"/>
              </w:rPr>
            </w:pPr>
            <w:r>
              <w:rPr>
                <w:color w:val="000000"/>
              </w:rPr>
              <w:t>186,100</w:t>
            </w:r>
          </w:p>
        </w:tc>
      </w:tr>
      <w:tr w:rsidR="00F61AC8" w:rsidTr="00F61AC8">
        <w:trPr>
          <w:trHeight w:val="255"/>
        </w:trPr>
        <w:tc>
          <w:tcPr>
            <w:tcW w:w="8440" w:type="dxa"/>
            <w:gridSpan w:val="2"/>
            <w:tcBorders>
              <w:top w:val="single" w:sz="4" w:space="0" w:color="000000"/>
              <w:left w:val="nil"/>
              <w:bottom w:val="nil"/>
              <w:right w:val="nil"/>
            </w:tcBorders>
            <w:noWrap/>
            <w:vAlign w:val="bottom"/>
            <w:hideMark/>
          </w:tcPr>
          <w:p w:rsidR="00F61AC8" w:rsidRDefault="00F61AC8">
            <w:pPr>
              <w:spacing w:line="276" w:lineRule="auto"/>
              <w:jc w:val="right"/>
              <w:rPr>
                <w:b/>
                <w:bCs/>
                <w:color w:val="000000"/>
              </w:rPr>
            </w:pPr>
            <w:r>
              <w:rPr>
                <w:b/>
                <w:bCs/>
                <w:color w:val="000000"/>
              </w:rPr>
              <w:t> </w:t>
            </w:r>
          </w:p>
        </w:tc>
        <w:tc>
          <w:tcPr>
            <w:tcW w:w="2260" w:type="dxa"/>
            <w:shd w:val="clear" w:color="auto" w:fill="FFFFFF"/>
            <w:noWrap/>
            <w:hideMark/>
          </w:tcPr>
          <w:p w:rsidR="00F61AC8" w:rsidRDefault="00F61AC8">
            <w:pPr>
              <w:spacing w:line="276" w:lineRule="auto"/>
              <w:jc w:val="right"/>
              <w:rPr>
                <w:b/>
                <w:bCs/>
                <w:color w:val="000000"/>
              </w:rPr>
            </w:pPr>
            <w:r>
              <w:rPr>
                <w:b/>
                <w:bCs/>
                <w:color w:val="000000"/>
              </w:rPr>
              <w:t> </w:t>
            </w:r>
          </w:p>
        </w:tc>
      </w:tr>
      <w:tr w:rsidR="00F61AC8" w:rsidTr="00F61AC8">
        <w:trPr>
          <w:trHeight w:val="255"/>
        </w:trPr>
        <w:tc>
          <w:tcPr>
            <w:tcW w:w="10700" w:type="dxa"/>
            <w:gridSpan w:val="3"/>
            <w:noWrap/>
            <w:vAlign w:val="bottom"/>
            <w:hideMark/>
          </w:tcPr>
          <w:p w:rsidR="00F61AC8" w:rsidRDefault="00F61AC8">
            <w:pPr>
              <w:spacing w:line="276" w:lineRule="auto"/>
              <w:jc w:val="center"/>
              <w:rPr>
                <w:color w:val="000000"/>
              </w:rPr>
            </w:pPr>
            <w:r>
              <w:rPr>
                <w:color w:val="000000"/>
              </w:rPr>
              <w:t>_________________</w:t>
            </w:r>
          </w:p>
        </w:tc>
      </w:tr>
      <w:tr w:rsidR="00F61AC8" w:rsidTr="00F61AC8">
        <w:trPr>
          <w:trHeight w:val="304"/>
        </w:trPr>
        <w:tc>
          <w:tcPr>
            <w:tcW w:w="10700" w:type="dxa"/>
            <w:gridSpan w:val="3"/>
            <w:vAlign w:val="bottom"/>
            <w:hideMark/>
          </w:tcPr>
          <w:p w:rsidR="00F61AC8" w:rsidRDefault="00F61AC8">
            <w:pPr>
              <w:spacing w:line="276" w:lineRule="auto"/>
              <w:rPr>
                <w:color w:val="000000"/>
              </w:rPr>
            </w:pPr>
            <w:r>
              <w:rPr>
                <w:color w:val="000000"/>
              </w:rPr>
              <w:t> </w:t>
            </w:r>
          </w:p>
        </w:tc>
      </w:tr>
    </w:tbl>
    <w:p w:rsidR="00F61AC8" w:rsidRDefault="00F61AC8" w:rsidP="00F61AC8">
      <w:pPr>
        <w:pStyle w:val="a7"/>
        <w:widowControl w:val="0"/>
        <w:autoSpaceDE w:val="0"/>
        <w:autoSpaceDN w:val="0"/>
        <w:adjustRightInd w:val="0"/>
        <w:ind w:left="0"/>
        <w:rPr>
          <w:rFonts w:eastAsia="Times New Roman"/>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p w:rsidR="00F61AC8" w:rsidRDefault="00F61AC8" w:rsidP="00F61AC8">
      <w:pPr>
        <w:pStyle w:val="a7"/>
        <w:widowControl w:val="0"/>
        <w:autoSpaceDE w:val="0"/>
        <w:autoSpaceDN w:val="0"/>
        <w:adjustRightInd w:val="0"/>
        <w:ind w:left="0"/>
        <w:rPr>
          <w:b/>
        </w:rPr>
      </w:pPr>
    </w:p>
    <w:tbl>
      <w:tblPr>
        <w:tblW w:w="12100" w:type="dxa"/>
        <w:tblInd w:w="93" w:type="dxa"/>
        <w:tblLook w:val="04A0" w:firstRow="1" w:lastRow="0" w:firstColumn="1" w:lastColumn="0" w:noHBand="0" w:noVBand="1"/>
      </w:tblPr>
      <w:tblGrid>
        <w:gridCol w:w="8059"/>
        <w:gridCol w:w="1416"/>
        <w:gridCol w:w="1145"/>
        <w:gridCol w:w="1480"/>
      </w:tblGrid>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2561" w:type="dxa"/>
            <w:gridSpan w:val="2"/>
            <w:noWrap/>
            <w:vAlign w:val="bottom"/>
            <w:hideMark/>
          </w:tcPr>
          <w:p w:rsidR="00F61AC8" w:rsidRDefault="00F61AC8">
            <w:pPr>
              <w:spacing w:line="276" w:lineRule="auto"/>
            </w:pPr>
            <w:r>
              <w:t>Приложение № 7</w:t>
            </w: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1416"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145"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2561" w:type="dxa"/>
            <w:gridSpan w:val="2"/>
            <w:noWrap/>
            <w:vAlign w:val="bottom"/>
            <w:hideMark/>
          </w:tcPr>
          <w:p w:rsidR="00F61AC8" w:rsidRDefault="00F61AC8">
            <w:pPr>
              <w:spacing w:line="276" w:lineRule="auto"/>
            </w:pPr>
            <w:r>
              <w:t>УТВЕРЖДЕНО</w:t>
            </w: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1416"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145" w:type="dxa"/>
            <w:noWrap/>
            <w:vAlign w:val="bottom"/>
            <w:hideMark/>
          </w:tcPr>
          <w:p w:rsidR="00F61AC8" w:rsidRDefault="00F61AC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r>
              <w:t>решением Чернохолуницкой</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r>
              <w:t>сельской Думы</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r>
              <w:t>от 19.12.2022 № 31</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proofErr w:type="gramStart"/>
            <w:r>
              <w:t>(в редакции решения</w:t>
            </w:r>
            <w:proofErr w:type="gramEnd"/>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r>
              <w:t>Чернохолуницкой сельской Думы</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4041" w:type="dxa"/>
            <w:gridSpan w:val="3"/>
            <w:noWrap/>
            <w:vAlign w:val="bottom"/>
            <w:hideMark/>
          </w:tcPr>
          <w:p w:rsidR="00F61AC8" w:rsidRDefault="00F61AC8">
            <w:pPr>
              <w:spacing w:line="276" w:lineRule="auto"/>
            </w:pPr>
            <w:r>
              <w:t>от 09.08.2023 № 17)</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12100" w:type="dxa"/>
            <w:gridSpan w:val="4"/>
            <w:vAlign w:val="bottom"/>
            <w:hideMark/>
          </w:tcPr>
          <w:p w:rsidR="00F61AC8" w:rsidRDefault="00F61AC8">
            <w:pPr>
              <w:spacing w:line="276" w:lineRule="auto"/>
              <w:jc w:val="center"/>
              <w:rPr>
                <w:b/>
                <w:bCs/>
                <w:color w:val="000000"/>
              </w:rPr>
            </w:pPr>
            <w:r>
              <w:rPr>
                <w:b/>
                <w:bCs/>
                <w:color w:val="000000"/>
              </w:rPr>
              <w:t>РАСПРЕДЕЛЕНИЕ</w:t>
            </w:r>
          </w:p>
        </w:tc>
      </w:tr>
      <w:tr w:rsidR="00F61AC8" w:rsidTr="00F61AC8">
        <w:trPr>
          <w:trHeight w:val="315"/>
        </w:trPr>
        <w:tc>
          <w:tcPr>
            <w:tcW w:w="12100" w:type="dxa"/>
            <w:gridSpan w:val="4"/>
            <w:vAlign w:val="bottom"/>
            <w:hideMark/>
          </w:tcPr>
          <w:p w:rsidR="00F61AC8" w:rsidRDefault="00F61AC8">
            <w:pPr>
              <w:spacing w:line="276" w:lineRule="auto"/>
              <w:jc w:val="center"/>
              <w:rPr>
                <w:b/>
                <w:bCs/>
                <w:color w:val="000000"/>
              </w:rPr>
            </w:pPr>
            <w:r>
              <w:rPr>
                <w:b/>
                <w:bCs/>
                <w:color w:val="000000"/>
              </w:rPr>
              <w:t xml:space="preserve">  по целевым статьям (муниципальным программам  и подпрограммам) группам</w:t>
            </w:r>
          </w:p>
        </w:tc>
      </w:tr>
      <w:tr w:rsidR="00F61AC8" w:rsidTr="00F61AC8">
        <w:trPr>
          <w:trHeight w:val="315"/>
        </w:trPr>
        <w:tc>
          <w:tcPr>
            <w:tcW w:w="12100" w:type="dxa"/>
            <w:gridSpan w:val="4"/>
            <w:vAlign w:val="bottom"/>
            <w:hideMark/>
          </w:tcPr>
          <w:p w:rsidR="00F61AC8" w:rsidRDefault="00F61AC8">
            <w:pPr>
              <w:spacing w:line="276" w:lineRule="auto"/>
              <w:jc w:val="center"/>
              <w:rPr>
                <w:b/>
                <w:bCs/>
                <w:color w:val="000000"/>
              </w:rPr>
            </w:pPr>
            <w:r>
              <w:rPr>
                <w:b/>
                <w:bCs/>
                <w:color w:val="000000"/>
              </w:rPr>
              <w:t xml:space="preserve">видов </w:t>
            </w:r>
            <w:proofErr w:type="gramStart"/>
            <w:r>
              <w:rPr>
                <w:b/>
                <w:bCs/>
                <w:color w:val="000000"/>
              </w:rPr>
              <w:t>расходов классификации расходов бюджета муниципального образования</w:t>
            </w:r>
            <w:proofErr w:type="gramEnd"/>
            <w:r>
              <w:rPr>
                <w:b/>
                <w:bCs/>
                <w:color w:val="000000"/>
              </w:rPr>
              <w:t xml:space="preserve"> </w:t>
            </w:r>
          </w:p>
        </w:tc>
      </w:tr>
      <w:tr w:rsidR="00F61AC8" w:rsidTr="00F61AC8">
        <w:trPr>
          <w:trHeight w:val="315"/>
        </w:trPr>
        <w:tc>
          <w:tcPr>
            <w:tcW w:w="12100" w:type="dxa"/>
            <w:gridSpan w:val="4"/>
            <w:vAlign w:val="bottom"/>
            <w:hideMark/>
          </w:tcPr>
          <w:p w:rsidR="00F61AC8" w:rsidRDefault="00F61AC8">
            <w:pPr>
              <w:spacing w:line="276" w:lineRule="auto"/>
              <w:jc w:val="center"/>
              <w:rPr>
                <w:b/>
                <w:bCs/>
                <w:color w:val="000000"/>
              </w:rPr>
            </w:pPr>
            <w:r>
              <w:rPr>
                <w:b/>
                <w:bCs/>
                <w:color w:val="000000"/>
              </w:rPr>
              <w:t>Чернохолуницкое сельское поселение Омутнинского района Кировской области  на 2023 год</w:t>
            </w:r>
          </w:p>
        </w:tc>
      </w:tr>
      <w:tr w:rsidR="00F61AC8" w:rsidTr="00F61AC8">
        <w:trPr>
          <w:trHeight w:val="315"/>
        </w:trPr>
        <w:tc>
          <w:tcPr>
            <w:tcW w:w="8059"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80" w:type="dxa"/>
            <w:noWrap/>
            <w:vAlign w:val="bottom"/>
            <w:hideMark/>
          </w:tcPr>
          <w:p w:rsidR="00F61AC8" w:rsidRDefault="00F61AC8">
            <w:pPr>
              <w:spacing w:line="276" w:lineRule="auto"/>
              <w:rPr>
                <w:color w:val="000000"/>
              </w:rPr>
            </w:pPr>
            <w:r>
              <w:rPr>
                <w:color w:val="000000"/>
              </w:rPr>
              <w:t> </w:t>
            </w:r>
          </w:p>
        </w:tc>
      </w:tr>
      <w:tr w:rsidR="00F61AC8" w:rsidTr="00F61AC8">
        <w:trPr>
          <w:trHeight w:val="240"/>
        </w:trPr>
        <w:tc>
          <w:tcPr>
            <w:tcW w:w="12100" w:type="dxa"/>
            <w:gridSpan w:val="4"/>
            <w:noWrap/>
            <w:vAlign w:val="bottom"/>
            <w:hideMark/>
          </w:tcPr>
          <w:p w:rsidR="00F61AC8" w:rsidRDefault="00F61AC8">
            <w:pPr>
              <w:spacing w:line="276" w:lineRule="auto"/>
              <w:jc w:val="right"/>
              <w:rPr>
                <w:color w:val="000000"/>
              </w:rPr>
            </w:pPr>
            <w:r>
              <w:rPr>
                <w:color w:val="000000"/>
              </w:rPr>
              <w:t> </w:t>
            </w:r>
          </w:p>
        </w:tc>
      </w:tr>
      <w:tr w:rsidR="00F61AC8" w:rsidTr="00F61AC8">
        <w:trPr>
          <w:trHeight w:val="855"/>
        </w:trPr>
        <w:tc>
          <w:tcPr>
            <w:tcW w:w="8059" w:type="dxa"/>
            <w:tcBorders>
              <w:top w:val="single" w:sz="4" w:space="0" w:color="000000"/>
              <w:left w:val="single" w:sz="4" w:space="0" w:color="000000"/>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Документ, учреждение</w:t>
            </w:r>
          </w:p>
        </w:tc>
        <w:tc>
          <w:tcPr>
            <w:tcW w:w="1416"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Целевая статья</w:t>
            </w:r>
          </w:p>
        </w:tc>
        <w:tc>
          <w:tcPr>
            <w:tcW w:w="1145"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Вид расходов</w:t>
            </w:r>
          </w:p>
        </w:tc>
        <w:tc>
          <w:tcPr>
            <w:tcW w:w="1480"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Сумма      (тыс. рублей)</w:t>
            </w:r>
          </w:p>
        </w:tc>
      </w:tr>
      <w:tr w:rsidR="00F61AC8" w:rsidTr="00F61AC8">
        <w:trPr>
          <w:trHeight w:val="645"/>
        </w:trPr>
        <w:tc>
          <w:tcPr>
            <w:tcW w:w="8059" w:type="dxa"/>
            <w:tcBorders>
              <w:top w:val="nil"/>
              <w:left w:val="single" w:sz="4" w:space="0" w:color="000000"/>
              <w:bottom w:val="single" w:sz="4" w:space="0" w:color="000000"/>
              <w:right w:val="single" w:sz="4" w:space="0" w:color="000000"/>
            </w:tcBorders>
            <w:vAlign w:val="center"/>
            <w:hideMark/>
          </w:tcPr>
          <w:p w:rsidR="00F61AC8" w:rsidRDefault="00F61AC8">
            <w:pPr>
              <w:spacing w:line="276" w:lineRule="auto"/>
              <w:rPr>
                <w:b/>
                <w:bCs/>
                <w:color w:val="000000"/>
              </w:rPr>
            </w:pPr>
            <w:r>
              <w:rPr>
                <w:b/>
                <w:bCs/>
                <w:color w:val="000000"/>
              </w:rPr>
              <w:t>Всего расходов</w:t>
            </w:r>
          </w:p>
        </w:tc>
        <w:tc>
          <w:tcPr>
            <w:tcW w:w="1416"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w:t>
            </w:r>
          </w:p>
        </w:tc>
        <w:tc>
          <w:tcPr>
            <w:tcW w:w="1480" w:type="dxa"/>
            <w:tcBorders>
              <w:top w:val="nil"/>
              <w:left w:val="nil"/>
              <w:bottom w:val="single" w:sz="4" w:space="0" w:color="000000"/>
              <w:right w:val="single" w:sz="4" w:space="0" w:color="000000"/>
            </w:tcBorders>
            <w:vAlign w:val="center"/>
            <w:hideMark/>
          </w:tcPr>
          <w:p w:rsidR="00F61AC8" w:rsidRDefault="00F61AC8">
            <w:pPr>
              <w:spacing w:line="276" w:lineRule="auto"/>
              <w:jc w:val="right"/>
              <w:rPr>
                <w:b/>
                <w:bCs/>
                <w:color w:val="000000"/>
              </w:rPr>
            </w:pPr>
            <w:r>
              <w:rPr>
                <w:b/>
                <w:bCs/>
                <w:color w:val="000000"/>
              </w:rPr>
              <w:t>6 113,405</w:t>
            </w:r>
          </w:p>
        </w:tc>
      </w:tr>
      <w:tr w:rsidR="00F61AC8" w:rsidTr="00F61AC8">
        <w:trPr>
          <w:trHeight w:val="94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rPr>
                <w:b/>
                <w:bCs/>
                <w:color w:val="000000"/>
              </w:rPr>
            </w:pPr>
            <w:r>
              <w:rPr>
                <w:b/>
                <w:bCs/>
                <w:color w:val="000000"/>
              </w:rPr>
              <w:t>6 113,405</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i/>
                <w:iCs/>
                <w:color w:val="000000"/>
              </w:rPr>
            </w:pPr>
            <w:r>
              <w:rPr>
                <w:i/>
                <w:iCs/>
                <w:color w:val="000000"/>
              </w:rPr>
              <w:t xml:space="preserve">    Подпрограмма "Развитие муниципального управления на 2020-2025 годы"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i/>
                <w:iCs/>
                <w:color w:val="000000"/>
              </w:rPr>
            </w:pPr>
            <w:r>
              <w:rPr>
                <w:i/>
                <w:iCs/>
                <w:color w:val="000000"/>
              </w:rPr>
              <w:t>3 004,011</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lastRenderedPageBreak/>
              <w:t xml:space="preserve">        Глава  муниципального образования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8610001020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641,900</w:t>
            </w:r>
          </w:p>
        </w:tc>
      </w:tr>
      <w:tr w:rsidR="00F61AC8" w:rsidTr="00F61AC8">
        <w:trPr>
          <w:trHeight w:val="126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100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641,900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Органы местного самоуправления и структурные подразделения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1 842,485</w:t>
            </w:r>
          </w:p>
        </w:tc>
      </w:tr>
      <w:tr w:rsidR="00F61AC8" w:rsidTr="00F61AC8">
        <w:trPr>
          <w:trHeight w:val="126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100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1 147,085</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690,000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5,400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Резервные фонды местных администраций</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8610007010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1,000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1,000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Владение, пользование и распоряжение имуществом, находящимся в муниципальной собственности поселения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8610010010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59,400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500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59,400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8610010020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6,500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500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6,500</w:t>
            </w:r>
          </w:p>
        </w:tc>
      </w:tr>
      <w:tr w:rsidR="00F61AC8" w:rsidTr="00F61AC8">
        <w:trPr>
          <w:trHeight w:val="472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i/>
                <w:iCs/>
                <w:color w:val="000000"/>
              </w:rPr>
              <w:t>о(</w:t>
            </w:r>
            <w:proofErr w:type="gramEnd"/>
            <w:r>
              <w:rPr>
                <w:i/>
                <w:iCs/>
                <w:color w:val="00000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8610010030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24,200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500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24,200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Другие вопросы органов местного самоуправления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112,626</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108,807</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3,819</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Доплаты к пенсиям муниципальных служащих</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8610019010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186,100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Социальное обеспечение и иные выплаты населению</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300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186,100</w:t>
            </w:r>
          </w:p>
        </w:tc>
      </w:tr>
      <w:tr w:rsidR="00F61AC8" w:rsidTr="00F61AC8">
        <w:trPr>
          <w:trHeight w:val="94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8610051180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129,800</w:t>
            </w:r>
          </w:p>
        </w:tc>
      </w:tr>
      <w:tr w:rsidR="00F61AC8" w:rsidTr="00F61AC8">
        <w:trPr>
          <w:trHeight w:val="126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100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129,800</w:t>
            </w:r>
          </w:p>
        </w:tc>
      </w:tr>
      <w:tr w:rsidR="00F61AC8" w:rsidTr="00F61AC8">
        <w:trPr>
          <w:trHeight w:val="94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i/>
                <w:iCs/>
                <w:color w:val="000000"/>
              </w:rPr>
            </w:pPr>
            <w:r>
              <w:rPr>
                <w:i/>
                <w:iCs/>
                <w:color w:val="00000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8620000000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i/>
                <w:iCs/>
                <w:color w:val="000000"/>
              </w:rPr>
            </w:pPr>
            <w:r>
              <w:rPr>
                <w:i/>
                <w:iCs/>
                <w:color w:val="000000"/>
              </w:rPr>
              <w:t>1 106,572</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Мероприятия в сфере дорожной деятельности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8620004020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851,492</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851,492</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Мероприятия по наружному освещению</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8620004120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204,480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204,480</w:t>
            </w:r>
          </w:p>
        </w:tc>
      </w:tr>
      <w:tr w:rsidR="00F61AC8" w:rsidTr="00F61AC8">
        <w:trPr>
          <w:trHeight w:val="109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8620014010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50,600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50,600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i/>
                <w:iCs/>
                <w:color w:val="000000"/>
              </w:rPr>
            </w:pPr>
            <w:r>
              <w:rPr>
                <w:i/>
                <w:iCs/>
                <w:color w:val="000000"/>
              </w:rPr>
              <w:t xml:space="preserve">    Подпрограмма "Развитие благоустройства в муниципальном образовании Чернохолуницкое сельское поселение на 2020-2025 годы"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8630000000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i/>
                <w:iCs/>
                <w:color w:val="000000"/>
              </w:rPr>
            </w:pPr>
            <w:r>
              <w:rPr>
                <w:i/>
                <w:iCs/>
                <w:color w:val="000000"/>
              </w:rPr>
              <w:t>310,880</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Мероприятия по уличному освещению</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8630004130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310,880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310,880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i/>
                <w:iCs/>
                <w:color w:val="000000"/>
              </w:rPr>
            </w:pPr>
            <w:r>
              <w:rPr>
                <w:i/>
                <w:iCs/>
                <w:color w:val="000000"/>
              </w:rPr>
              <w:t xml:space="preserve">    Подпрограмма "О пожарной безопасности пос. Черная Холуница на 2020-2025 годы"</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8640000000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i/>
                <w:iCs/>
                <w:color w:val="000000"/>
              </w:rPr>
            </w:pPr>
            <w:r>
              <w:rPr>
                <w:i/>
                <w:iCs/>
                <w:color w:val="000000"/>
              </w:rPr>
              <w:t>1 691,942</w:t>
            </w:r>
          </w:p>
        </w:tc>
      </w:tr>
      <w:tr w:rsidR="00F61AC8" w:rsidTr="00F61AC8">
        <w:trPr>
          <w:trHeight w:val="31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i/>
                <w:iCs/>
                <w:color w:val="000000"/>
              </w:rPr>
            </w:pPr>
            <w:r>
              <w:rPr>
                <w:i/>
                <w:iCs/>
                <w:color w:val="000000"/>
              </w:rPr>
              <w:t xml:space="preserve">        Мероприятия по пожарной безопасности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i/>
                <w:iCs/>
                <w:color w:val="000000"/>
              </w:rPr>
            </w:pPr>
            <w:r>
              <w:rPr>
                <w:i/>
                <w:iCs/>
                <w:color w:val="000000"/>
              </w:rPr>
              <w:t>000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i/>
                <w:iCs/>
                <w:color w:val="000000"/>
              </w:rPr>
            </w:pPr>
            <w:r>
              <w:rPr>
                <w:i/>
                <w:iCs/>
                <w:color w:val="000000"/>
              </w:rPr>
              <w:t>1 691,942</w:t>
            </w:r>
          </w:p>
        </w:tc>
      </w:tr>
      <w:tr w:rsidR="00F61AC8" w:rsidTr="00F61AC8">
        <w:trPr>
          <w:trHeight w:val="1145"/>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100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1 475,800</w:t>
            </w:r>
          </w:p>
        </w:tc>
      </w:tr>
      <w:tr w:rsidR="00F61AC8" w:rsidTr="00F61AC8">
        <w:trPr>
          <w:trHeight w:val="630"/>
        </w:trPr>
        <w:tc>
          <w:tcPr>
            <w:tcW w:w="8059"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200</w:t>
            </w:r>
          </w:p>
        </w:tc>
        <w:tc>
          <w:tcPr>
            <w:tcW w:w="1480"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216,142</w:t>
            </w:r>
          </w:p>
        </w:tc>
      </w:tr>
    </w:tbl>
    <w:p w:rsidR="00F61AC8" w:rsidRDefault="00F61AC8" w:rsidP="00F61AC8">
      <w:pPr>
        <w:pStyle w:val="a7"/>
        <w:widowControl w:val="0"/>
        <w:autoSpaceDE w:val="0"/>
        <w:autoSpaceDN w:val="0"/>
        <w:adjustRightInd w:val="0"/>
        <w:ind w:left="0"/>
        <w:jc w:val="center"/>
        <w:rPr>
          <w:rFonts w:eastAsia="Times New Roman"/>
          <w:b/>
        </w:rPr>
      </w:pPr>
      <w:r>
        <w:rPr>
          <w:b/>
        </w:rPr>
        <w:lastRenderedPageBreak/>
        <w:t>___________</w:t>
      </w:r>
    </w:p>
    <w:tbl>
      <w:tblPr>
        <w:tblW w:w="12081" w:type="dxa"/>
        <w:tblInd w:w="93" w:type="dxa"/>
        <w:tblLook w:val="04A0" w:firstRow="1" w:lastRow="0" w:firstColumn="1" w:lastColumn="0" w:noHBand="0" w:noVBand="1"/>
      </w:tblPr>
      <w:tblGrid>
        <w:gridCol w:w="5508"/>
        <w:gridCol w:w="1322"/>
        <w:gridCol w:w="1257"/>
        <w:gridCol w:w="1416"/>
        <w:gridCol w:w="1145"/>
        <w:gridCol w:w="1433"/>
      </w:tblGrid>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Приложение № 9</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33"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УТВЕРЖДЕНО</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33"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решением Чернохолуницкой</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сельской Думы</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от 19.12.2022 № 31</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proofErr w:type="gramStart"/>
            <w:r>
              <w:rPr>
                <w:color w:val="000000"/>
              </w:rPr>
              <w:t>(в редакции решения</w:t>
            </w:r>
            <w:proofErr w:type="gramEnd"/>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Чернохолуницкой сельской Думы</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3994" w:type="dxa"/>
            <w:gridSpan w:val="3"/>
            <w:vAlign w:val="bottom"/>
            <w:hideMark/>
          </w:tcPr>
          <w:p w:rsidR="00F61AC8" w:rsidRDefault="00F61AC8">
            <w:pPr>
              <w:spacing w:line="276" w:lineRule="auto"/>
              <w:rPr>
                <w:color w:val="000000"/>
              </w:rPr>
            </w:pPr>
            <w:r>
              <w:rPr>
                <w:color w:val="000000"/>
              </w:rPr>
              <w:t>от 09.08.2023   № 17)</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33"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33" w:type="dxa"/>
            <w:noWrap/>
            <w:vAlign w:val="bottom"/>
            <w:hideMark/>
          </w:tcPr>
          <w:p w:rsidR="00F61AC8" w:rsidRDefault="00F61AC8">
            <w:pPr>
              <w:spacing w:line="276" w:lineRule="auto"/>
              <w:rPr>
                <w:color w:val="000000"/>
              </w:rPr>
            </w:pPr>
            <w:r>
              <w:rPr>
                <w:color w:val="000000"/>
              </w:rPr>
              <w:t> </w:t>
            </w:r>
          </w:p>
        </w:tc>
      </w:tr>
      <w:tr w:rsidR="00F61AC8" w:rsidTr="00F61AC8">
        <w:trPr>
          <w:trHeight w:val="315"/>
        </w:trPr>
        <w:tc>
          <w:tcPr>
            <w:tcW w:w="12081" w:type="dxa"/>
            <w:gridSpan w:val="6"/>
            <w:vAlign w:val="bottom"/>
            <w:hideMark/>
          </w:tcPr>
          <w:p w:rsidR="00F61AC8" w:rsidRDefault="00F61AC8">
            <w:pPr>
              <w:spacing w:line="276" w:lineRule="auto"/>
              <w:jc w:val="center"/>
              <w:rPr>
                <w:b/>
                <w:bCs/>
                <w:color w:val="000000"/>
              </w:rPr>
            </w:pPr>
            <w:r>
              <w:rPr>
                <w:b/>
                <w:bCs/>
                <w:color w:val="000000"/>
              </w:rPr>
              <w:t>ВЕДОМСТВЕННАЯ СТРУКТУРА</w:t>
            </w:r>
          </w:p>
        </w:tc>
      </w:tr>
      <w:tr w:rsidR="00F61AC8" w:rsidTr="00F61AC8">
        <w:trPr>
          <w:trHeight w:val="720"/>
        </w:trPr>
        <w:tc>
          <w:tcPr>
            <w:tcW w:w="12081" w:type="dxa"/>
            <w:gridSpan w:val="6"/>
            <w:vAlign w:val="bottom"/>
            <w:hideMark/>
          </w:tcPr>
          <w:p w:rsidR="00F61AC8" w:rsidRDefault="00F61AC8">
            <w:pPr>
              <w:spacing w:line="276" w:lineRule="auto"/>
              <w:jc w:val="center"/>
              <w:rPr>
                <w:b/>
                <w:bCs/>
                <w:color w:val="000000"/>
              </w:rPr>
            </w:pPr>
            <w:r>
              <w:rPr>
                <w:b/>
                <w:bCs/>
                <w:color w:val="000000"/>
              </w:rPr>
              <w:t xml:space="preserve"> расходов бюджета Чернохолуницкого сельского поселения Омутнинского  района Кировской области                                                   на 2023 год</w:t>
            </w:r>
          </w:p>
        </w:tc>
      </w:tr>
      <w:tr w:rsidR="00F61AC8" w:rsidTr="00F61AC8">
        <w:trPr>
          <w:trHeight w:val="315"/>
        </w:trPr>
        <w:tc>
          <w:tcPr>
            <w:tcW w:w="5508" w:type="dxa"/>
            <w:vAlign w:val="bottom"/>
            <w:hideMark/>
          </w:tcPr>
          <w:p w:rsidR="00F61AC8" w:rsidRDefault="00F61AC8">
            <w:pPr>
              <w:spacing w:line="276" w:lineRule="auto"/>
              <w:rPr>
                <w:color w:val="000000"/>
              </w:rPr>
            </w:pPr>
            <w:r>
              <w:rPr>
                <w:color w:val="000000"/>
              </w:rPr>
              <w:t> </w:t>
            </w:r>
          </w:p>
        </w:tc>
        <w:tc>
          <w:tcPr>
            <w:tcW w:w="1322" w:type="dxa"/>
            <w:vAlign w:val="bottom"/>
            <w:hideMark/>
          </w:tcPr>
          <w:p w:rsidR="00F61AC8" w:rsidRDefault="00F61AC8">
            <w:pPr>
              <w:spacing w:line="276" w:lineRule="auto"/>
              <w:rPr>
                <w:color w:val="000000"/>
              </w:rPr>
            </w:pPr>
            <w:r>
              <w:rPr>
                <w:color w:val="000000"/>
              </w:rPr>
              <w:t> </w:t>
            </w:r>
          </w:p>
        </w:tc>
        <w:tc>
          <w:tcPr>
            <w:tcW w:w="1257" w:type="dxa"/>
            <w:vAlign w:val="bottom"/>
            <w:hideMark/>
          </w:tcPr>
          <w:p w:rsidR="00F61AC8" w:rsidRDefault="00F61AC8">
            <w:pPr>
              <w:spacing w:line="276" w:lineRule="auto"/>
              <w:rPr>
                <w:color w:val="000000"/>
              </w:rPr>
            </w:pPr>
            <w:r>
              <w:rPr>
                <w:color w:val="000000"/>
              </w:rPr>
              <w:t> </w:t>
            </w:r>
          </w:p>
        </w:tc>
        <w:tc>
          <w:tcPr>
            <w:tcW w:w="1416" w:type="dxa"/>
            <w:vAlign w:val="bottom"/>
            <w:hideMark/>
          </w:tcPr>
          <w:p w:rsidR="00F61AC8" w:rsidRDefault="00F61AC8">
            <w:pPr>
              <w:spacing w:line="276" w:lineRule="auto"/>
              <w:rPr>
                <w:color w:val="000000"/>
              </w:rPr>
            </w:pPr>
            <w:r>
              <w:rPr>
                <w:color w:val="000000"/>
              </w:rPr>
              <w:t> </w:t>
            </w:r>
          </w:p>
        </w:tc>
        <w:tc>
          <w:tcPr>
            <w:tcW w:w="1145" w:type="dxa"/>
            <w:vAlign w:val="bottom"/>
            <w:hideMark/>
          </w:tcPr>
          <w:p w:rsidR="00F61AC8" w:rsidRDefault="00F61AC8">
            <w:pPr>
              <w:spacing w:line="276" w:lineRule="auto"/>
              <w:rPr>
                <w:color w:val="000000"/>
              </w:rPr>
            </w:pPr>
            <w:r>
              <w:rPr>
                <w:color w:val="000000"/>
              </w:rPr>
              <w:t> </w:t>
            </w:r>
          </w:p>
        </w:tc>
        <w:tc>
          <w:tcPr>
            <w:tcW w:w="1433" w:type="dxa"/>
            <w:noWrap/>
            <w:vAlign w:val="bottom"/>
            <w:hideMark/>
          </w:tcPr>
          <w:p w:rsidR="00F61AC8" w:rsidRDefault="00F61AC8">
            <w:pPr>
              <w:spacing w:line="276" w:lineRule="auto"/>
              <w:rPr>
                <w:color w:val="000000"/>
              </w:rPr>
            </w:pPr>
            <w:r>
              <w:rPr>
                <w:color w:val="000000"/>
              </w:rPr>
              <w:t> </w:t>
            </w:r>
          </w:p>
        </w:tc>
      </w:tr>
      <w:tr w:rsidR="00F61AC8" w:rsidTr="00F61AC8">
        <w:trPr>
          <w:trHeight w:val="240"/>
        </w:trPr>
        <w:tc>
          <w:tcPr>
            <w:tcW w:w="12081" w:type="dxa"/>
            <w:gridSpan w:val="6"/>
            <w:noWrap/>
            <w:vAlign w:val="bottom"/>
            <w:hideMark/>
          </w:tcPr>
          <w:p w:rsidR="00F61AC8" w:rsidRDefault="00F61AC8">
            <w:pPr>
              <w:spacing w:line="276" w:lineRule="auto"/>
              <w:jc w:val="right"/>
              <w:rPr>
                <w:color w:val="000000"/>
              </w:rPr>
            </w:pPr>
            <w:r>
              <w:rPr>
                <w:color w:val="000000"/>
              </w:rPr>
              <w:t> </w:t>
            </w:r>
          </w:p>
        </w:tc>
      </w:tr>
      <w:tr w:rsidR="00F61AC8" w:rsidTr="00F61AC8">
        <w:trPr>
          <w:trHeight w:val="1020"/>
        </w:trPr>
        <w:tc>
          <w:tcPr>
            <w:tcW w:w="5508" w:type="dxa"/>
            <w:tcBorders>
              <w:top w:val="single" w:sz="4" w:space="0" w:color="000000"/>
              <w:left w:val="single" w:sz="4" w:space="0" w:color="000000"/>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Наименование расходов</w:t>
            </w:r>
          </w:p>
        </w:tc>
        <w:tc>
          <w:tcPr>
            <w:tcW w:w="1322"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Ведомство</w:t>
            </w:r>
          </w:p>
        </w:tc>
        <w:tc>
          <w:tcPr>
            <w:tcW w:w="1257"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Раздел, подраздел</w:t>
            </w:r>
          </w:p>
        </w:tc>
        <w:tc>
          <w:tcPr>
            <w:tcW w:w="1416"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Целевая статья</w:t>
            </w:r>
          </w:p>
        </w:tc>
        <w:tc>
          <w:tcPr>
            <w:tcW w:w="1145"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Вид расходов</w:t>
            </w:r>
          </w:p>
        </w:tc>
        <w:tc>
          <w:tcPr>
            <w:tcW w:w="1433" w:type="dxa"/>
            <w:tcBorders>
              <w:top w:val="single" w:sz="4" w:space="0" w:color="000000"/>
              <w:left w:val="nil"/>
              <w:bottom w:val="single" w:sz="4" w:space="0" w:color="000000"/>
              <w:right w:val="single" w:sz="4" w:space="0" w:color="000000"/>
            </w:tcBorders>
            <w:vAlign w:val="center"/>
            <w:hideMark/>
          </w:tcPr>
          <w:p w:rsidR="00F61AC8" w:rsidRDefault="00F61AC8">
            <w:pPr>
              <w:spacing w:line="276" w:lineRule="auto"/>
              <w:jc w:val="center"/>
              <w:rPr>
                <w:color w:val="000000"/>
              </w:rPr>
            </w:pPr>
            <w:r>
              <w:rPr>
                <w:color w:val="000000"/>
              </w:rPr>
              <w:t>Сумма            (тыс. рублей)</w:t>
            </w:r>
          </w:p>
        </w:tc>
      </w:tr>
      <w:tr w:rsidR="00F61AC8" w:rsidTr="00F61AC8">
        <w:trPr>
          <w:trHeight w:val="405"/>
        </w:trPr>
        <w:tc>
          <w:tcPr>
            <w:tcW w:w="5508" w:type="dxa"/>
            <w:tcBorders>
              <w:top w:val="nil"/>
              <w:left w:val="single" w:sz="4" w:space="0" w:color="000000"/>
              <w:bottom w:val="single" w:sz="4" w:space="0" w:color="000000"/>
              <w:right w:val="single" w:sz="4" w:space="0" w:color="000000"/>
            </w:tcBorders>
            <w:vAlign w:val="center"/>
            <w:hideMark/>
          </w:tcPr>
          <w:p w:rsidR="00F61AC8" w:rsidRDefault="00F61AC8">
            <w:pPr>
              <w:spacing w:line="276" w:lineRule="auto"/>
              <w:rPr>
                <w:b/>
                <w:bCs/>
                <w:color w:val="000000"/>
              </w:rPr>
            </w:pPr>
            <w:r>
              <w:rPr>
                <w:b/>
                <w:bCs/>
                <w:color w:val="000000"/>
              </w:rPr>
              <w:t>Всего расходов</w:t>
            </w:r>
          </w:p>
        </w:tc>
        <w:tc>
          <w:tcPr>
            <w:tcW w:w="1322"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w:t>
            </w:r>
          </w:p>
        </w:tc>
        <w:tc>
          <w:tcPr>
            <w:tcW w:w="1257"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0000</w:t>
            </w:r>
          </w:p>
        </w:tc>
        <w:tc>
          <w:tcPr>
            <w:tcW w:w="1416"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vAlign w:val="center"/>
            <w:hideMark/>
          </w:tcPr>
          <w:p w:rsidR="00F61AC8" w:rsidRDefault="00F61AC8">
            <w:pPr>
              <w:spacing w:line="276" w:lineRule="auto"/>
              <w:jc w:val="center"/>
              <w:rPr>
                <w:b/>
                <w:bCs/>
                <w:color w:val="000000"/>
              </w:rPr>
            </w:pPr>
            <w:r>
              <w:rPr>
                <w:b/>
                <w:bCs/>
                <w:color w:val="000000"/>
              </w:rPr>
              <w:t>000</w:t>
            </w:r>
          </w:p>
        </w:tc>
        <w:tc>
          <w:tcPr>
            <w:tcW w:w="1433" w:type="dxa"/>
            <w:tcBorders>
              <w:top w:val="nil"/>
              <w:left w:val="nil"/>
              <w:bottom w:val="single" w:sz="4" w:space="0" w:color="000000"/>
              <w:right w:val="single" w:sz="4" w:space="0" w:color="000000"/>
            </w:tcBorders>
            <w:vAlign w:val="center"/>
            <w:hideMark/>
          </w:tcPr>
          <w:p w:rsidR="00F61AC8" w:rsidRDefault="00F61AC8">
            <w:pPr>
              <w:spacing w:line="276" w:lineRule="auto"/>
              <w:jc w:val="right"/>
              <w:rPr>
                <w:b/>
                <w:bCs/>
                <w:color w:val="000000"/>
              </w:rPr>
            </w:pPr>
            <w:r>
              <w:rPr>
                <w:b/>
                <w:bCs/>
                <w:color w:val="000000"/>
              </w:rPr>
              <w:t>6 113,405</w:t>
            </w:r>
          </w:p>
        </w:tc>
      </w:tr>
      <w:tr w:rsidR="00F61AC8" w:rsidTr="00F61AC8">
        <w:trPr>
          <w:trHeight w:val="9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rPr>
                <w:b/>
                <w:bCs/>
                <w:color w:val="000000"/>
              </w:rPr>
            </w:pPr>
            <w:r>
              <w:rPr>
                <w:b/>
                <w:bCs/>
                <w:color w:val="000000"/>
              </w:rPr>
              <w:t xml:space="preserve">  Администрация муниципального образования Чернохолуницкое сельское поселение Омутнинского района Кировской области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0000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rPr>
                <w:b/>
                <w:bCs/>
                <w:color w:val="000000"/>
              </w:rPr>
            </w:pPr>
            <w:r>
              <w:rPr>
                <w:b/>
                <w:bCs/>
                <w:color w:val="000000"/>
              </w:rPr>
              <w:t>6 113,405</w:t>
            </w:r>
          </w:p>
        </w:tc>
      </w:tr>
      <w:tr w:rsidR="00F61AC8" w:rsidTr="00F61AC8">
        <w:trPr>
          <w:trHeight w:val="3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ОБЩЕГОСУДАРСТВЕННЫЕ ВОПРОСЫ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0100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2 548,604</w:t>
            </w:r>
          </w:p>
        </w:tc>
      </w:tr>
      <w:tr w:rsidR="00F61AC8" w:rsidTr="00F61AC8">
        <w:trPr>
          <w:trHeight w:val="99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lastRenderedPageBreak/>
              <w:t xml:space="preserve">      Функционирование высшего должностного лица субъекта Российской Федерации и муниципального образования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0102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641,900</w:t>
            </w:r>
          </w:p>
        </w:tc>
      </w:tr>
      <w:tr w:rsidR="00F61AC8" w:rsidTr="00F61AC8">
        <w:trPr>
          <w:trHeight w:val="12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641,900</w:t>
            </w:r>
          </w:p>
        </w:tc>
      </w:tr>
      <w:tr w:rsidR="00F61AC8" w:rsidTr="00F61AC8">
        <w:trPr>
          <w:trHeight w:val="69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641,900</w:t>
            </w:r>
          </w:p>
        </w:tc>
      </w:tr>
      <w:tr w:rsidR="00F61AC8" w:rsidTr="00F61AC8">
        <w:trPr>
          <w:trHeight w:val="46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Глава  муниципального образования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641,900</w:t>
            </w:r>
          </w:p>
        </w:tc>
      </w:tr>
      <w:tr w:rsidR="00F61AC8" w:rsidTr="00F61AC8">
        <w:trPr>
          <w:trHeight w:val="166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100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641,900</w:t>
            </w:r>
          </w:p>
        </w:tc>
      </w:tr>
      <w:tr w:rsidR="00F61AC8" w:rsidTr="00F61AC8">
        <w:trPr>
          <w:trHeight w:val="130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1 624,085</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1 624,085</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1 624,085</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1 624,085</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100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1 147,085</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471,600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5,400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Резервные фонды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0111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1,000</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1,000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1,000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Резервные фонды местных администраций</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1,000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1,000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Другие общегосударственные вопросы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281,619</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281,619</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281,619</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218,400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w:t>
            </w:r>
            <w:r>
              <w:rPr>
                <w:color w:val="000000"/>
              </w:rPr>
              <w:lastRenderedPageBreak/>
              <w:t>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lastRenderedPageBreak/>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218,400</w:t>
            </w:r>
          </w:p>
        </w:tc>
      </w:tr>
      <w:tr w:rsidR="00F61AC8" w:rsidTr="00F61AC8">
        <w:trPr>
          <w:trHeight w:val="9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lastRenderedPageBreak/>
              <w:t xml:space="preserve">              Владение, пользование и распоряжение имуществом, находящимся в муниципальной собственности поселения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59,400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500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59,400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3,819</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3,819</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НАЦИОНАЛЬНАЯ ОБОРОНА</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0200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129,800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Мобилизационная и вневойсковая подготовка</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0203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129,800</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129,800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129,800</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129,800</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100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129,800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НАЦИОНАЛЬНАЯ БЕЗОПАСНОСТЬ И ПРАВООХРАНИТЕЛЬНАЯ ДЕЯТЕЛЬНОСТЬ</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0300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1 691,942</w:t>
            </w:r>
          </w:p>
        </w:tc>
      </w:tr>
      <w:tr w:rsidR="00F61AC8" w:rsidTr="00F61AC8">
        <w:trPr>
          <w:trHeight w:val="9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1 691,942</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1 691,942</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"О пожарной безопасности пос. Черная Холуница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8640000000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1 691,942</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Мероприятия по пожарной безопасности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1 691,942</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100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1 475,800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216 142,000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НАЦИОНАЛЬНАЯ ЭКОНОМИКА</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0400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932,792</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Дорожное хозяйство (дорожные фонды)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902,092</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902,092</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8620000000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902,092</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lastRenderedPageBreak/>
              <w:t xml:space="preserve">              Мероприятия в сфере дорожной деятельности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851,492</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851,492</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50,600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50,600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Другие вопросы в области национальной экономики</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30,700</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30,700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30,700</w:t>
            </w:r>
          </w:p>
        </w:tc>
      </w:tr>
      <w:tr w:rsidR="00F61AC8" w:rsidTr="00F61AC8">
        <w:trPr>
          <w:trHeight w:val="9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6,500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500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6,500</w:t>
            </w:r>
          </w:p>
        </w:tc>
      </w:tr>
      <w:tr w:rsidR="00F61AC8" w:rsidTr="00F61AC8">
        <w:trPr>
          <w:trHeight w:val="630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color w:val="000000"/>
              </w:rPr>
              <w:t>о(</w:t>
            </w:r>
            <w:proofErr w:type="gramEnd"/>
            <w:r>
              <w:rPr>
                <w:color w:val="00000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24,200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500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24,200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ЖИЛИЩНО-КОММУНАЛЬНОЕ ХОЗЯЙСТВО</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0500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624,167</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Благоустройство</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624,167</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624,167</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108,807</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108,807</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108,807</w:t>
            </w:r>
          </w:p>
        </w:tc>
      </w:tr>
      <w:tr w:rsidR="00F61AC8" w:rsidTr="00F61AC8">
        <w:trPr>
          <w:trHeight w:val="157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8620000000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204,480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Мероприятия по наружному освещению</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204,480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204,480</w:t>
            </w:r>
          </w:p>
        </w:tc>
      </w:tr>
      <w:tr w:rsidR="00F61AC8" w:rsidTr="00F61AC8">
        <w:trPr>
          <w:trHeight w:val="94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благоустройства в муниципальном образовании Чернохолуницкое сельское поселение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8630000000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310,880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Мероприятия по уличному освещению</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310,880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200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310,880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0"/>
              <w:rPr>
                <w:b/>
                <w:bCs/>
                <w:color w:val="000000"/>
              </w:rPr>
            </w:pPr>
            <w:r>
              <w:rPr>
                <w:b/>
                <w:bCs/>
                <w:color w:val="000000"/>
              </w:rPr>
              <w:t xml:space="preserve">    СОЦИАЛЬНАЯ ПОЛИТИКА</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1000</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0"/>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0"/>
              <w:rPr>
                <w:b/>
                <w:bCs/>
                <w:color w:val="000000"/>
              </w:rPr>
            </w:pPr>
            <w:r>
              <w:rPr>
                <w:b/>
                <w:bCs/>
                <w:color w:val="000000"/>
              </w:rPr>
              <w:t>186,100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1"/>
              <w:rPr>
                <w:b/>
                <w:bCs/>
                <w:color w:val="000000"/>
              </w:rPr>
            </w:pPr>
            <w:r>
              <w:rPr>
                <w:b/>
                <w:bCs/>
                <w:color w:val="000000"/>
              </w:rPr>
              <w:t xml:space="preserve">      Пенсионное обеспечение</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1001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1"/>
              <w:rPr>
                <w:b/>
                <w:bCs/>
                <w:color w:val="000000"/>
              </w:rPr>
            </w:pPr>
            <w:r>
              <w:rPr>
                <w:b/>
                <w:bCs/>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1"/>
              <w:rPr>
                <w:b/>
                <w:bCs/>
                <w:color w:val="000000"/>
              </w:rPr>
            </w:pPr>
            <w:r>
              <w:rPr>
                <w:b/>
                <w:bCs/>
                <w:color w:val="000000"/>
              </w:rPr>
              <w:t>186,100</w:t>
            </w:r>
          </w:p>
        </w:tc>
      </w:tr>
      <w:tr w:rsidR="00F61AC8" w:rsidTr="00F61AC8">
        <w:trPr>
          <w:trHeight w:val="126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2"/>
              <w:rPr>
                <w:color w:val="000000"/>
              </w:rPr>
            </w:pPr>
            <w:r>
              <w:rPr>
                <w:color w:val="00000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2"/>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2"/>
              <w:rPr>
                <w:color w:val="000000"/>
              </w:rPr>
            </w:pPr>
            <w:r>
              <w:rPr>
                <w:color w:val="000000"/>
              </w:rPr>
              <w:t>186,100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3"/>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3"/>
              <w:rPr>
                <w:color w:val="000000"/>
              </w:rPr>
            </w:pPr>
            <w:r>
              <w:rPr>
                <w:color w:val="000000"/>
              </w:rPr>
              <w:t>186,100</w:t>
            </w:r>
          </w:p>
        </w:tc>
      </w:tr>
      <w:tr w:rsidR="00F61AC8" w:rsidTr="00F61AC8">
        <w:trPr>
          <w:trHeight w:val="315"/>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5"/>
              <w:rPr>
                <w:color w:val="000000"/>
              </w:rPr>
            </w:pPr>
            <w:r>
              <w:rPr>
                <w:color w:val="000000"/>
              </w:rPr>
              <w:t xml:space="preserve">              Доплаты к пенсиям муниципальных служащих</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5"/>
              <w:rPr>
                <w:color w:val="000000"/>
              </w:rPr>
            </w:pPr>
            <w:r>
              <w:rPr>
                <w:color w:val="000000"/>
              </w:rPr>
              <w:t>000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5"/>
              <w:rPr>
                <w:color w:val="000000"/>
              </w:rPr>
            </w:pPr>
            <w:r>
              <w:rPr>
                <w:color w:val="000000"/>
              </w:rPr>
              <w:t>186,100</w:t>
            </w:r>
          </w:p>
        </w:tc>
      </w:tr>
      <w:tr w:rsidR="00F61AC8" w:rsidTr="00F61AC8">
        <w:trPr>
          <w:trHeight w:val="630"/>
        </w:trPr>
        <w:tc>
          <w:tcPr>
            <w:tcW w:w="5508" w:type="dxa"/>
            <w:tcBorders>
              <w:top w:val="nil"/>
              <w:left w:val="single" w:sz="4" w:space="0" w:color="000000"/>
              <w:bottom w:val="single" w:sz="4" w:space="0" w:color="000000"/>
              <w:right w:val="single" w:sz="4" w:space="0" w:color="000000"/>
            </w:tcBorders>
            <w:hideMark/>
          </w:tcPr>
          <w:p w:rsidR="00F61AC8" w:rsidRDefault="00F61AC8">
            <w:pPr>
              <w:spacing w:line="276" w:lineRule="auto"/>
              <w:outlineLvl w:val="6"/>
              <w:rPr>
                <w:color w:val="000000"/>
              </w:rPr>
            </w:pPr>
            <w:r>
              <w:rPr>
                <w:color w:val="000000"/>
              </w:rPr>
              <w:t xml:space="preserve">                Социальное обеспечение и иные выплаты населению</w:t>
            </w:r>
          </w:p>
        </w:tc>
        <w:tc>
          <w:tcPr>
            <w:tcW w:w="1322"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F61AC8" w:rsidRDefault="00F61AC8">
            <w:pPr>
              <w:spacing w:line="276" w:lineRule="auto"/>
              <w:jc w:val="center"/>
              <w:outlineLvl w:val="6"/>
              <w:rPr>
                <w:color w:val="000000"/>
              </w:rPr>
            </w:pPr>
            <w:r>
              <w:rPr>
                <w:color w:val="000000"/>
              </w:rPr>
              <w:t>300</w:t>
            </w:r>
          </w:p>
        </w:tc>
        <w:tc>
          <w:tcPr>
            <w:tcW w:w="1433" w:type="dxa"/>
            <w:tcBorders>
              <w:top w:val="nil"/>
              <w:left w:val="nil"/>
              <w:bottom w:val="single" w:sz="4" w:space="0" w:color="000000"/>
              <w:right w:val="single" w:sz="4" w:space="0" w:color="000000"/>
            </w:tcBorders>
            <w:shd w:val="clear" w:color="auto" w:fill="FFFFFF"/>
            <w:noWrap/>
            <w:hideMark/>
          </w:tcPr>
          <w:p w:rsidR="00F61AC8" w:rsidRDefault="00F61AC8">
            <w:pPr>
              <w:spacing w:line="276" w:lineRule="auto"/>
              <w:jc w:val="right"/>
              <w:outlineLvl w:val="6"/>
              <w:rPr>
                <w:color w:val="000000"/>
              </w:rPr>
            </w:pPr>
            <w:r>
              <w:rPr>
                <w:color w:val="000000"/>
              </w:rPr>
              <w:t>186,100</w:t>
            </w:r>
          </w:p>
        </w:tc>
      </w:tr>
      <w:tr w:rsidR="00F61AC8" w:rsidTr="00F61AC8">
        <w:trPr>
          <w:trHeight w:val="255"/>
        </w:trPr>
        <w:tc>
          <w:tcPr>
            <w:tcW w:w="10648" w:type="dxa"/>
            <w:gridSpan w:val="5"/>
            <w:tcBorders>
              <w:top w:val="single" w:sz="4" w:space="0" w:color="000000"/>
              <w:left w:val="nil"/>
              <w:bottom w:val="nil"/>
              <w:right w:val="nil"/>
            </w:tcBorders>
            <w:noWrap/>
            <w:vAlign w:val="bottom"/>
            <w:hideMark/>
          </w:tcPr>
          <w:p w:rsidR="00F61AC8" w:rsidRDefault="00F61AC8">
            <w:pPr>
              <w:spacing w:line="276" w:lineRule="auto"/>
              <w:jc w:val="right"/>
              <w:rPr>
                <w:b/>
                <w:bCs/>
                <w:color w:val="000000"/>
              </w:rPr>
            </w:pPr>
            <w:r>
              <w:rPr>
                <w:b/>
                <w:bCs/>
                <w:color w:val="000000"/>
              </w:rPr>
              <w:t> </w:t>
            </w:r>
          </w:p>
        </w:tc>
        <w:tc>
          <w:tcPr>
            <w:tcW w:w="1433" w:type="dxa"/>
            <w:shd w:val="clear" w:color="auto" w:fill="FFFFFF"/>
            <w:noWrap/>
            <w:hideMark/>
          </w:tcPr>
          <w:p w:rsidR="00F61AC8" w:rsidRDefault="00F61AC8">
            <w:pPr>
              <w:spacing w:line="276" w:lineRule="auto"/>
              <w:jc w:val="right"/>
              <w:rPr>
                <w:b/>
                <w:bCs/>
                <w:color w:val="000000"/>
              </w:rPr>
            </w:pPr>
            <w:r>
              <w:rPr>
                <w:b/>
                <w:bCs/>
                <w:color w:val="000000"/>
              </w:rPr>
              <w:t> </w:t>
            </w:r>
          </w:p>
        </w:tc>
      </w:tr>
      <w:tr w:rsidR="00F61AC8" w:rsidTr="00F61AC8">
        <w:trPr>
          <w:trHeight w:val="304"/>
        </w:trPr>
        <w:tc>
          <w:tcPr>
            <w:tcW w:w="12081" w:type="dxa"/>
            <w:gridSpan w:val="6"/>
            <w:vAlign w:val="bottom"/>
            <w:hideMark/>
          </w:tcPr>
          <w:p w:rsidR="00F61AC8" w:rsidRDefault="00F61AC8">
            <w:pPr>
              <w:spacing w:line="276" w:lineRule="auto"/>
              <w:jc w:val="center"/>
              <w:rPr>
                <w:color w:val="000000"/>
              </w:rPr>
            </w:pPr>
            <w:r>
              <w:rPr>
                <w:color w:val="000000"/>
              </w:rPr>
              <w:t>___________________</w:t>
            </w:r>
          </w:p>
        </w:tc>
      </w:tr>
    </w:tbl>
    <w:p w:rsidR="00F61AC8" w:rsidRDefault="00F61AC8" w:rsidP="00F61AC8">
      <w:pPr>
        <w:pStyle w:val="a7"/>
        <w:widowControl w:val="0"/>
        <w:autoSpaceDE w:val="0"/>
        <w:autoSpaceDN w:val="0"/>
        <w:adjustRightInd w:val="0"/>
        <w:ind w:left="0"/>
        <w:jc w:val="center"/>
        <w:rPr>
          <w:rFonts w:eastAsia="Times New Roman"/>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Pr="00F61AC8" w:rsidRDefault="00F61AC8" w:rsidP="00F61AC8">
      <w:pPr>
        <w:pStyle w:val="a7"/>
        <w:widowControl w:val="0"/>
        <w:autoSpaceDE w:val="0"/>
        <w:autoSpaceDN w:val="0"/>
        <w:adjustRightInd w:val="0"/>
        <w:ind w:left="0"/>
        <w:rPr>
          <w:b/>
          <w:lang w:val="ru-RU"/>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pStyle w:val="a7"/>
        <w:widowControl w:val="0"/>
        <w:autoSpaceDE w:val="0"/>
        <w:autoSpaceDN w:val="0"/>
        <w:adjustRightInd w:val="0"/>
        <w:ind w:left="0"/>
        <w:jc w:val="center"/>
        <w:rPr>
          <w:b/>
        </w:rPr>
      </w:pPr>
    </w:p>
    <w:p w:rsidR="00F61AC8" w:rsidRDefault="00F61AC8" w:rsidP="00F61AC8">
      <w:pPr>
        <w:rPr>
          <w:sz w:val="28"/>
          <w:szCs w:val="28"/>
        </w:rPr>
        <w:sectPr w:rsidR="00F61AC8">
          <w:pgSz w:w="16838" w:h="11906" w:orient="landscape"/>
          <w:pgMar w:top="851" w:right="1134" w:bottom="1701" w:left="1134" w:header="709" w:footer="709" w:gutter="0"/>
          <w:cols w:space="720"/>
        </w:sectPr>
      </w:pPr>
    </w:p>
    <w:p w:rsidR="00F61AC8" w:rsidRDefault="00F61AC8" w:rsidP="00F61AC8">
      <w:pPr>
        <w:rPr>
          <w:sz w:val="28"/>
          <w:szCs w:val="28"/>
        </w:rPr>
      </w:pPr>
    </w:p>
    <w:p w:rsidR="00F61AC8" w:rsidRDefault="00F61AC8" w:rsidP="00F61AC8">
      <w:pPr>
        <w:ind w:left="6096"/>
      </w:pPr>
      <w:r>
        <w:t>Приложение № 11</w:t>
      </w:r>
    </w:p>
    <w:p w:rsidR="00F61AC8" w:rsidRDefault="00F61AC8" w:rsidP="00F61AC8">
      <w:pPr>
        <w:ind w:left="6096"/>
      </w:pPr>
    </w:p>
    <w:p w:rsidR="00F61AC8" w:rsidRDefault="00F61AC8" w:rsidP="00F61AC8">
      <w:pPr>
        <w:ind w:left="6096"/>
      </w:pPr>
      <w:r>
        <w:t>УТВЕРЖДЕНЫ</w:t>
      </w:r>
    </w:p>
    <w:p w:rsidR="00F61AC8" w:rsidRDefault="00F61AC8" w:rsidP="00F61AC8">
      <w:pPr>
        <w:ind w:left="6096"/>
      </w:pPr>
    </w:p>
    <w:p w:rsidR="00F61AC8" w:rsidRDefault="00F61AC8" w:rsidP="00F61AC8">
      <w:pPr>
        <w:ind w:left="6096"/>
      </w:pPr>
      <w:r>
        <w:t>решением Чернохолуницкой</w:t>
      </w:r>
    </w:p>
    <w:p w:rsidR="00F61AC8" w:rsidRDefault="00F61AC8" w:rsidP="00F61AC8">
      <w:pPr>
        <w:ind w:left="6096"/>
      </w:pPr>
      <w:r>
        <w:t xml:space="preserve">сельской Думы </w:t>
      </w:r>
    </w:p>
    <w:p w:rsidR="00F61AC8" w:rsidRDefault="00F61AC8" w:rsidP="00F61AC8">
      <w:pPr>
        <w:ind w:left="6096"/>
      </w:pPr>
      <w:r>
        <w:t>от 19.12.2022   № 31</w:t>
      </w:r>
    </w:p>
    <w:p w:rsidR="00F61AC8" w:rsidRDefault="00F61AC8" w:rsidP="00F61AC8">
      <w:pPr>
        <w:ind w:left="6096"/>
      </w:pPr>
      <w:proofErr w:type="gramStart"/>
      <w:r>
        <w:t xml:space="preserve">(в редакции решения </w:t>
      </w:r>
      <w:proofErr w:type="gramEnd"/>
    </w:p>
    <w:p w:rsidR="00F61AC8" w:rsidRDefault="00F61AC8" w:rsidP="00F61AC8">
      <w:pPr>
        <w:ind w:left="6096"/>
      </w:pPr>
      <w:r>
        <w:t>Чернохолуницкой сельской Думы</w:t>
      </w:r>
    </w:p>
    <w:p w:rsidR="00F61AC8" w:rsidRDefault="00F61AC8" w:rsidP="00F61AC8">
      <w:pPr>
        <w:ind w:left="6096"/>
      </w:pPr>
      <w:r>
        <w:t>от 09.08.2023   № 17)</w:t>
      </w:r>
    </w:p>
    <w:p w:rsidR="00F61AC8" w:rsidRDefault="00F61AC8" w:rsidP="00F61AC8">
      <w:pPr>
        <w:ind w:left="-284"/>
        <w:jc w:val="center"/>
        <w:rPr>
          <w:b/>
        </w:rPr>
      </w:pPr>
    </w:p>
    <w:p w:rsidR="00F61AC8" w:rsidRDefault="00F61AC8" w:rsidP="00F61AC8">
      <w:pPr>
        <w:ind w:left="-284"/>
        <w:jc w:val="center"/>
        <w:rPr>
          <w:b/>
        </w:rPr>
      </w:pPr>
      <w:r>
        <w:rPr>
          <w:b/>
        </w:rPr>
        <w:t>Источники финансирования дефицита бюджета</w:t>
      </w:r>
    </w:p>
    <w:p w:rsidR="00F61AC8" w:rsidRDefault="00F61AC8" w:rsidP="00F61AC8">
      <w:pPr>
        <w:jc w:val="center"/>
        <w:rPr>
          <w:b/>
        </w:rPr>
      </w:pPr>
      <w:r>
        <w:rPr>
          <w:b/>
        </w:rPr>
        <w:t>муниципального образования</w:t>
      </w:r>
    </w:p>
    <w:p w:rsidR="00F61AC8" w:rsidRDefault="00F61AC8" w:rsidP="00F61AC8">
      <w:pPr>
        <w:jc w:val="center"/>
        <w:rPr>
          <w:b/>
        </w:rPr>
      </w:pPr>
      <w:r>
        <w:rPr>
          <w:b/>
        </w:rPr>
        <w:t>Чернохолуницкое сельское поселение</w:t>
      </w:r>
    </w:p>
    <w:p w:rsidR="00F61AC8" w:rsidRDefault="00F61AC8" w:rsidP="00F61AC8">
      <w:pPr>
        <w:jc w:val="center"/>
        <w:rPr>
          <w:b/>
        </w:rPr>
      </w:pPr>
      <w:r>
        <w:rPr>
          <w:b/>
        </w:rPr>
        <w:t>Омутнинского района Кировской области</w:t>
      </w:r>
    </w:p>
    <w:p w:rsidR="00F61AC8" w:rsidRDefault="00F61AC8" w:rsidP="00F61AC8">
      <w:pPr>
        <w:jc w:val="center"/>
        <w:rPr>
          <w:b/>
        </w:rPr>
      </w:pPr>
      <w:r>
        <w:rPr>
          <w:b/>
        </w:rPr>
        <w:t>на 2023 год</w:t>
      </w:r>
    </w:p>
    <w:p w:rsidR="00F61AC8" w:rsidRDefault="00F61AC8" w:rsidP="00F61AC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138"/>
        <w:gridCol w:w="1765"/>
      </w:tblGrid>
      <w:tr w:rsidR="00F61AC8" w:rsidTr="00F61AC8">
        <w:trPr>
          <w:trHeight w:val="609"/>
        </w:trPr>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rPr>
                <w:b/>
              </w:rPr>
            </w:pPr>
            <w:r>
              <w:rPr>
                <w:b/>
              </w:rPr>
              <w:t>Наименование показателя</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rPr>
                <w:b/>
              </w:rPr>
            </w:pPr>
            <w:r>
              <w:rPr>
                <w:b/>
              </w:rPr>
              <w:t>КБК</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rPr>
                <w:b/>
              </w:rPr>
            </w:pPr>
            <w:r>
              <w:rPr>
                <w:b/>
              </w:rPr>
              <w:t>Сумма      (тыс. рублей)</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Источники внутреннего финансирования дефицитов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000 01 00 00 00 00 0000 000</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637,592</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В том числе</w:t>
            </w:r>
          </w:p>
        </w:tc>
        <w:tc>
          <w:tcPr>
            <w:tcW w:w="3317" w:type="dxa"/>
            <w:tcBorders>
              <w:top w:val="single" w:sz="4" w:space="0" w:color="auto"/>
              <w:left w:val="single" w:sz="4" w:space="0" w:color="auto"/>
              <w:bottom w:val="single" w:sz="4" w:space="0" w:color="auto"/>
              <w:right w:val="single" w:sz="4" w:space="0" w:color="auto"/>
            </w:tcBorders>
          </w:tcPr>
          <w:p w:rsidR="00F61AC8" w:rsidRDefault="00F61AC8">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F61AC8" w:rsidRDefault="00F61AC8">
            <w:pPr>
              <w:spacing w:line="276" w:lineRule="auto"/>
              <w:jc w:val="center"/>
            </w:pP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Изменение остатков средств на счетах по учету средств бюджетов</w:t>
            </w:r>
          </w:p>
        </w:tc>
        <w:tc>
          <w:tcPr>
            <w:tcW w:w="3317" w:type="dxa"/>
            <w:tcBorders>
              <w:top w:val="single" w:sz="4" w:space="0" w:color="auto"/>
              <w:left w:val="single" w:sz="4" w:space="0" w:color="auto"/>
              <w:bottom w:val="single" w:sz="4" w:space="0" w:color="auto"/>
              <w:right w:val="single" w:sz="4" w:space="0" w:color="auto"/>
            </w:tcBorders>
          </w:tcPr>
          <w:p w:rsidR="00F61AC8" w:rsidRDefault="00F61AC8">
            <w:pPr>
              <w:spacing w:line="276" w:lineRule="auto"/>
              <w:jc w:val="center"/>
            </w:pPr>
            <w:r>
              <w:t>000 01 05 00 00 00 0000 000</w:t>
            </w:r>
          </w:p>
          <w:p w:rsidR="00F61AC8" w:rsidRDefault="00F61AC8">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F61AC8" w:rsidRDefault="00F61AC8">
            <w:pPr>
              <w:spacing w:line="276" w:lineRule="auto"/>
              <w:jc w:val="center"/>
            </w:pPr>
            <w:r>
              <w:t>637,592</w:t>
            </w:r>
          </w:p>
          <w:p w:rsidR="00F61AC8" w:rsidRDefault="00F61AC8">
            <w:pPr>
              <w:spacing w:line="276" w:lineRule="auto"/>
              <w:jc w:val="center"/>
            </w:pPr>
          </w:p>
        </w:tc>
      </w:tr>
      <w:tr w:rsidR="00F61AC8" w:rsidTr="00F61AC8">
        <w:trPr>
          <w:trHeight w:val="370"/>
        </w:trPr>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Увеличение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000 01 05 00 00 00 0000 500</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5 475,813</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Увеличение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000 01 05 02 00 00 0000 500</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5 475,813</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Увеличение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000 01 05 02 01 00 0000 510</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5 475,813</w:t>
            </w:r>
          </w:p>
        </w:tc>
      </w:tr>
      <w:tr w:rsidR="00F61AC8" w:rsidTr="00F61AC8">
        <w:trPr>
          <w:trHeight w:val="673"/>
        </w:trPr>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Увеличение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986 01 05 02 01 10 0000 510</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5 475,813</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Уменьшение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000 01 05 00 00 00 0000 600</w:t>
            </w:r>
          </w:p>
        </w:tc>
        <w:tc>
          <w:tcPr>
            <w:tcW w:w="1809" w:type="dxa"/>
            <w:tcBorders>
              <w:top w:val="single" w:sz="4" w:space="0" w:color="auto"/>
              <w:left w:val="single" w:sz="4" w:space="0" w:color="auto"/>
              <w:bottom w:val="single" w:sz="4" w:space="0" w:color="auto"/>
              <w:right w:val="single" w:sz="4" w:space="0" w:color="auto"/>
            </w:tcBorders>
          </w:tcPr>
          <w:p w:rsidR="00F61AC8" w:rsidRDefault="00F61AC8">
            <w:pPr>
              <w:spacing w:line="276" w:lineRule="auto"/>
              <w:jc w:val="center"/>
            </w:pPr>
            <w:r>
              <w:t>6 113,405</w:t>
            </w:r>
          </w:p>
          <w:p w:rsidR="00F61AC8" w:rsidRDefault="00F61AC8">
            <w:pPr>
              <w:spacing w:line="276" w:lineRule="auto"/>
              <w:jc w:val="center"/>
            </w:pP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Уменьшение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 xml:space="preserve">000 01 05 00 02 00 0000 600  </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6 113,405</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Уменьшение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 xml:space="preserve">000 01 05 02 01 00 0000 610  </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6 113,405</w:t>
            </w:r>
          </w:p>
        </w:tc>
      </w:tr>
      <w:tr w:rsidR="00F61AC8" w:rsidTr="00F61AC8">
        <w:tc>
          <w:tcPr>
            <w:tcW w:w="4871"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Уменьшение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 xml:space="preserve">986 01 05 02 01 10 0000 610  </w:t>
            </w:r>
          </w:p>
        </w:tc>
        <w:tc>
          <w:tcPr>
            <w:tcW w:w="1809" w:type="dxa"/>
            <w:tcBorders>
              <w:top w:val="single" w:sz="4" w:space="0" w:color="auto"/>
              <w:left w:val="single" w:sz="4" w:space="0" w:color="auto"/>
              <w:bottom w:val="single" w:sz="4" w:space="0" w:color="auto"/>
              <w:right w:val="single" w:sz="4" w:space="0" w:color="auto"/>
            </w:tcBorders>
            <w:hideMark/>
          </w:tcPr>
          <w:p w:rsidR="00F61AC8" w:rsidRDefault="00F61AC8">
            <w:pPr>
              <w:spacing w:line="276" w:lineRule="auto"/>
              <w:jc w:val="center"/>
            </w:pPr>
            <w:r>
              <w:t>6 113,405</w:t>
            </w:r>
          </w:p>
        </w:tc>
      </w:tr>
    </w:tbl>
    <w:p w:rsidR="00F61AC8" w:rsidRDefault="00F61AC8" w:rsidP="00F61AC8">
      <w:pPr>
        <w:jc w:val="center"/>
        <w:rPr>
          <w:color w:val="000000"/>
          <w:sz w:val="28"/>
          <w:szCs w:val="28"/>
        </w:rPr>
      </w:pPr>
      <w:r>
        <w:rPr>
          <w:color w:val="000000"/>
          <w:sz w:val="28"/>
          <w:szCs w:val="28"/>
        </w:rPr>
        <w:t>________</w:t>
      </w:r>
    </w:p>
    <w:p w:rsidR="005A33A9" w:rsidRDefault="005A33A9"/>
    <w:sectPr w:rsidR="005A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00CD8C"/>
    <w:lvl w:ilvl="0">
      <w:start w:val="1"/>
      <w:numFmt w:val="decimal"/>
      <w:pStyle w:val="4"/>
      <w:lvlText w:val="%1."/>
      <w:lvlJc w:val="left"/>
      <w:pPr>
        <w:tabs>
          <w:tab w:val="num" w:pos="1209"/>
        </w:tabs>
        <w:ind w:left="1209" w:hanging="360"/>
      </w:pPr>
    </w:lvl>
  </w:abstractNum>
  <w:abstractNum w:abstractNumId="1">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3">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F0"/>
    <w:rsid w:val="00426AF0"/>
    <w:rsid w:val="005A33A9"/>
    <w:rsid w:val="00624E39"/>
    <w:rsid w:val="00F6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61AC8"/>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F61AC8"/>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F61AC8"/>
    <w:pPr>
      <w:keepNext/>
      <w:spacing w:before="240" w:after="60"/>
      <w:outlineLvl w:val="3"/>
    </w:pPr>
    <w:rPr>
      <w:b/>
      <w:bCs/>
      <w:sz w:val="28"/>
      <w:szCs w:val="28"/>
    </w:rPr>
  </w:style>
  <w:style w:type="paragraph" w:styleId="5">
    <w:name w:val="heading 5"/>
    <w:basedOn w:val="a"/>
    <w:next w:val="a"/>
    <w:link w:val="50"/>
    <w:semiHidden/>
    <w:unhideWhenUsed/>
    <w:qFormat/>
    <w:rsid w:val="00F61AC8"/>
    <w:pPr>
      <w:keepNext/>
      <w:outlineLvl w:val="4"/>
    </w:pPr>
    <w:rPr>
      <w:b/>
      <w:sz w:val="20"/>
    </w:rPr>
  </w:style>
  <w:style w:type="paragraph" w:styleId="6">
    <w:name w:val="heading 6"/>
    <w:basedOn w:val="a"/>
    <w:next w:val="a"/>
    <w:link w:val="60"/>
    <w:semiHidden/>
    <w:unhideWhenUsed/>
    <w:qFormat/>
    <w:rsid w:val="00F61AC8"/>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F61AC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61AC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61AC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A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61AC8"/>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F61AC8"/>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F61A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61AC8"/>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F61AC8"/>
    <w:rPr>
      <w:rFonts w:ascii="Calibri" w:eastAsia="Times New Roman" w:hAnsi="Calibri" w:cs="Calibri"/>
      <w:b/>
      <w:bCs/>
    </w:rPr>
  </w:style>
  <w:style w:type="character" w:customStyle="1" w:styleId="70">
    <w:name w:val="Заголовок 7 Знак"/>
    <w:basedOn w:val="a0"/>
    <w:link w:val="7"/>
    <w:semiHidden/>
    <w:rsid w:val="00F61A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F61A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F61AC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F61AC8"/>
    <w:rPr>
      <w:color w:val="0000FF" w:themeColor="hyperlink"/>
      <w:u w:val="single"/>
    </w:rPr>
  </w:style>
  <w:style w:type="character" w:styleId="a4">
    <w:name w:val="FollowedHyperlink"/>
    <w:basedOn w:val="a0"/>
    <w:uiPriority w:val="99"/>
    <w:semiHidden/>
    <w:unhideWhenUsed/>
    <w:rsid w:val="00F61AC8"/>
    <w:rPr>
      <w:color w:val="800080" w:themeColor="followedHyperlink"/>
      <w:u w:val="single"/>
    </w:rPr>
  </w:style>
  <w:style w:type="character" w:styleId="a5">
    <w:name w:val="Emphasis"/>
    <w:qFormat/>
    <w:rsid w:val="00F61AC8"/>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F61AC8"/>
    <w:rPr>
      <w:rFonts w:ascii="Times New Roman" w:eastAsia="Times New Roman" w:hAnsi="Times New Roman" w:cs="Times New Roman"/>
      <w:sz w:val="24"/>
      <w:szCs w:val="24"/>
    </w:rPr>
  </w:style>
  <w:style w:type="paragraph" w:styleId="HTML">
    <w:name w:val="HTML Preformatted"/>
    <w:basedOn w:val="a"/>
    <w:link w:val="HTML0"/>
    <w:semiHidden/>
    <w:unhideWhenUsed/>
    <w:rsid w:val="00F6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61AC8"/>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F61AC8"/>
    <w:rPr>
      <w:rFonts w:ascii="Times New Roman" w:hAnsi="Times New Roman" w:cs="Times New Roman"/>
      <w:sz w:val="24"/>
      <w:szCs w:val="24"/>
      <w:lang w:val="x-none"/>
    </w:rPr>
  </w:style>
  <w:style w:type="paragraph" w:styleId="a7">
    <w:name w:val="Normal (Web)"/>
    <w:aliases w:val="Знак"/>
    <w:link w:val="a6"/>
    <w:semiHidden/>
    <w:unhideWhenUsed/>
    <w:qFormat/>
    <w:rsid w:val="00F61AC8"/>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F61AC8"/>
    <w:rPr>
      <w:rFonts w:ascii="Calibri" w:hAnsi="Calibri" w:cs="Calibri"/>
    </w:rPr>
  </w:style>
  <w:style w:type="character" w:customStyle="1" w:styleId="aa">
    <w:name w:val="Текст примечания Знак"/>
    <w:basedOn w:val="a0"/>
    <w:link w:val="ab"/>
    <w:semiHidden/>
    <w:locked/>
    <w:rsid w:val="00F61AC8"/>
    <w:rPr>
      <w:rFonts w:ascii="Calibri" w:eastAsia="Calibri" w:hAnsi="Calibri" w:cs="Calibri"/>
    </w:rPr>
  </w:style>
  <w:style w:type="character" w:customStyle="1" w:styleId="ac">
    <w:name w:val="Верхний колонтитул Знак"/>
    <w:basedOn w:val="a0"/>
    <w:link w:val="ad"/>
    <w:uiPriority w:val="99"/>
    <w:semiHidden/>
    <w:locked/>
    <w:rsid w:val="00F61AC8"/>
    <w:rPr>
      <w:sz w:val="28"/>
    </w:rPr>
  </w:style>
  <w:style w:type="character" w:customStyle="1" w:styleId="ae">
    <w:name w:val="Нижний колонтитул Знак"/>
    <w:basedOn w:val="a0"/>
    <w:link w:val="af"/>
    <w:uiPriority w:val="99"/>
    <w:semiHidden/>
    <w:locked/>
    <w:rsid w:val="00F61AC8"/>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F61AC8"/>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F61AC8"/>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F61AC8"/>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F61AC8"/>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F61AC8"/>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F61AC8"/>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F61AC8"/>
    <w:rPr>
      <w:rFonts w:ascii="Calibri" w:eastAsia="Calibri" w:hAnsi="Calibri" w:cs="Calibri"/>
      <w:sz w:val="28"/>
    </w:rPr>
  </w:style>
  <w:style w:type="character" w:customStyle="1" w:styleId="afa">
    <w:name w:val="Подзаголовок Знак"/>
    <w:basedOn w:val="a0"/>
    <w:link w:val="afb"/>
    <w:locked/>
    <w:rsid w:val="00F61AC8"/>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F61AC8"/>
    <w:rPr>
      <w:sz w:val="18"/>
      <w:szCs w:val="24"/>
      <w:lang w:eastAsia="ru-RU"/>
    </w:rPr>
  </w:style>
  <w:style w:type="character" w:customStyle="1" w:styleId="32">
    <w:name w:val="Основной текст 3 Знак"/>
    <w:basedOn w:val="a0"/>
    <w:link w:val="33"/>
    <w:semiHidden/>
    <w:locked/>
    <w:rsid w:val="00F61AC8"/>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F61AC8"/>
    <w:rPr>
      <w:sz w:val="24"/>
      <w:szCs w:val="24"/>
    </w:rPr>
  </w:style>
  <w:style w:type="character" w:customStyle="1" w:styleId="34">
    <w:name w:val="Основной текст с отступом 3 Знак"/>
    <w:basedOn w:val="a0"/>
    <w:link w:val="35"/>
    <w:semiHidden/>
    <w:locked/>
    <w:rsid w:val="00F61AC8"/>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F61AC8"/>
    <w:rPr>
      <w:rFonts w:ascii="Tahoma" w:eastAsia="Calibri" w:hAnsi="Tahoma" w:cs="Tahoma"/>
    </w:rPr>
  </w:style>
  <w:style w:type="character" w:customStyle="1" w:styleId="afe">
    <w:name w:val="Текст Знак"/>
    <w:basedOn w:val="a0"/>
    <w:link w:val="aff"/>
    <w:semiHidden/>
    <w:locked/>
    <w:rsid w:val="00F61AC8"/>
    <w:rPr>
      <w:rFonts w:ascii="Courier New" w:eastAsia="Calibri" w:hAnsi="Courier New" w:cs="Courier New"/>
    </w:rPr>
  </w:style>
  <w:style w:type="paragraph" w:styleId="ab">
    <w:name w:val="annotation text"/>
    <w:basedOn w:val="a"/>
    <w:link w:val="aa"/>
    <w:semiHidden/>
    <w:unhideWhenUsed/>
    <w:rsid w:val="00F61AC8"/>
    <w:rPr>
      <w:rFonts w:ascii="Calibri" w:eastAsia="Calibri" w:hAnsi="Calibri" w:cs="Calibri"/>
      <w:sz w:val="22"/>
      <w:szCs w:val="22"/>
      <w:lang w:eastAsia="en-US"/>
    </w:rPr>
  </w:style>
  <w:style w:type="character" w:customStyle="1" w:styleId="12">
    <w:name w:val="Текст примечания Знак1"/>
    <w:basedOn w:val="a0"/>
    <w:semiHidden/>
    <w:rsid w:val="00F61AC8"/>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F61AC8"/>
    <w:rPr>
      <w:rFonts w:ascii="Calibri" w:eastAsia="Calibri" w:hAnsi="Calibri" w:cs="Calibri"/>
      <w:b/>
      <w:bCs/>
    </w:rPr>
  </w:style>
  <w:style w:type="character" w:customStyle="1" w:styleId="aff2">
    <w:name w:val="Текст выноски Знак"/>
    <w:basedOn w:val="a0"/>
    <w:link w:val="aff3"/>
    <w:uiPriority w:val="99"/>
    <w:semiHidden/>
    <w:locked/>
    <w:rsid w:val="00F61AC8"/>
    <w:rPr>
      <w:rFonts w:ascii="Tahoma" w:eastAsia="Times New Roman" w:hAnsi="Tahoma" w:cs="Tahoma"/>
      <w:sz w:val="16"/>
      <w:szCs w:val="16"/>
      <w:lang w:eastAsia="ru-RU"/>
    </w:rPr>
  </w:style>
  <w:style w:type="character" w:customStyle="1" w:styleId="aff4">
    <w:name w:val="Без интервала Знак"/>
    <w:link w:val="aff5"/>
    <w:uiPriority w:val="1"/>
    <w:locked/>
    <w:rsid w:val="00F61AC8"/>
    <w:rPr>
      <w:rFonts w:ascii="Times New Roman" w:hAnsi="Times New Roman" w:cs="Times New Roman"/>
    </w:rPr>
  </w:style>
  <w:style w:type="character" w:customStyle="1" w:styleId="ConsPlusNormal">
    <w:name w:val="ConsPlusNormal Знак"/>
    <w:link w:val="ConsPlusNormal0"/>
    <w:locked/>
    <w:rsid w:val="00F61AC8"/>
    <w:rPr>
      <w:rFonts w:ascii="Calibri" w:eastAsia="Times New Roman" w:hAnsi="Calibri" w:cs="Calibri"/>
      <w:szCs w:val="20"/>
      <w:lang w:eastAsia="ru-RU"/>
    </w:rPr>
  </w:style>
  <w:style w:type="paragraph" w:customStyle="1" w:styleId="ConsPlusNormal0">
    <w:name w:val="ConsPlusNormal"/>
    <w:link w:val="ConsPlusNormal"/>
    <w:qFormat/>
    <w:rsid w:val="00F61AC8"/>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F61AC8"/>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F61AC8"/>
  </w:style>
  <w:style w:type="paragraph" w:customStyle="1" w:styleId="13">
    <w:name w:val="Без интервала1"/>
    <w:link w:val="NoSpacingChar"/>
    <w:qFormat/>
    <w:rsid w:val="00F61AC8"/>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F61AC8"/>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F61AC8"/>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F61AC8"/>
    <w:rPr>
      <w:rFonts w:ascii="Calibri Light" w:hAnsi="Calibri Light"/>
      <w:b/>
      <w:sz w:val="32"/>
    </w:rPr>
  </w:style>
  <w:style w:type="paragraph" w:customStyle="1" w:styleId="aff7">
    <w:name w:val="Заголовок"/>
    <w:next w:val="a"/>
    <w:link w:val="aff6"/>
    <w:qFormat/>
    <w:rsid w:val="00F61AC8"/>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F61AC8"/>
    <w:pPr>
      <w:ind w:left="720"/>
      <w:contextualSpacing/>
    </w:pPr>
    <w:rPr>
      <w:rFonts w:ascii="Calibri" w:eastAsia="Times New Roman" w:hAnsi="Calibri" w:cs="Times New Roman"/>
    </w:rPr>
  </w:style>
  <w:style w:type="paragraph" w:customStyle="1" w:styleId="rtecenter">
    <w:name w:val="rtecenter"/>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F61AC8"/>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F61AC8"/>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F61AC8"/>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F61AC8"/>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F61AC8"/>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F61AC8"/>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F61AC8"/>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F61AC8"/>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F61AC8"/>
    <w:pPr>
      <w:widowControl w:val="0"/>
      <w:adjustRightInd w:val="0"/>
      <w:spacing w:after="160" w:line="240" w:lineRule="exact"/>
      <w:contextualSpacing/>
      <w:jc w:val="right"/>
    </w:pPr>
    <w:rPr>
      <w:sz w:val="24"/>
      <w:szCs w:val="24"/>
    </w:rPr>
  </w:style>
  <w:style w:type="paragraph" w:customStyle="1" w:styleId="western">
    <w:name w:val="western"/>
    <w:qFormat/>
    <w:rsid w:val="00F61AC8"/>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F61AC8"/>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F61AC8"/>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F61AC8"/>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F61AC8"/>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F61AC8"/>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F61AC8"/>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F61AC8"/>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F61AC8"/>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F61AC8"/>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F61AC8"/>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F61AC8"/>
    <w:pPr>
      <w:autoSpaceDE w:val="0"/>
      <w:autoSpaceDN w:val="0"/>
      <w:ind w:firstLine="540"/>
      <w:jc w:val="distribute"/>
    </w:pPr>
  </w:style>
  <w:style w:type="paragraph" w:customStyle="1" w:styleId="P22">
    <w:name w:val="P22"/>
    <w:basedOn w:val="Standard"/>
    <w:uiPriority w:val="99"/>
    <w:qFormat/>
    <w:rsid w:val="00F61AC8"/>
    <w:pPr>
      <w:autoSpaceDE w:val="0"/>
      <w:autoSpaceDN w:val="0"/>
      <w:ind w:firstLine="540"/>
      <w:jc w:val="distribute"/>
    </w:pPr>
    <w:rPr>
      <w:rFonts w:eastAsia="Times New Roman"/>
    </w:rPr>
  </w:style>
  <w:style w:type="paragraph" w:customStyle="1" w:styleId="P23">
    <w:name w:val="P23"/>
    <w:basedOn w:val="Standard"/>
    <w:uiPriority w:val="99"/>
    <w:qFormat/>
    <w:rsid w:val="00F61AC8"/>
    <w:pPr>
      <w:autoSpaceDE w:val="0"/>
      <w:autoSpaceDN w:val="0"/>
      <w:ind w:firstLine="540"/>
      <w:jc w:val="distribute"/>
    </w:pPr>
    <w:rPr>
      <w:rFonts w:eastAsia="Times New Roman"/>
    </w:rPr>
  </w:style>
  <w:style w:type="paragraph" w:customStyle="1" w:styleId="P44">
    <w:name w:val="P44"/>
    <w:basedOn w:val="ConsPlusNormal0"/>
    <w:uiPriority w:val="99"/>
    <w:qFormat/>
    <w:rsid w:val="00F61AC8"/>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F61AC8"/>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F61AC8"/>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F61AC8"/>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F61AC8"/>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F61AC8"/>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F61AC8"/>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F61AC8"/>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F61AC8"/>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F61AC8"/>
    <w:rPr>
      <w:b/>
      <w:bCs/>
      <w:i/>
      <w:iCs/>
      <w:spacing w:val="4"/>
      <w:sz w:val="24"/>
      <w:szCs w:val="24"/>
      <w:shd w:val="clear" w:color="auto" w:fill="FFFFFF"/>
    </w:rPr>
  </w:style>
  <w:style w:type="paragraph" w:customStyle="1" w:styleId="310">
    <w:name w:val="Основной текст (3)1"/>
    <w:link w:val="36"/>
    <w:qFormat/>
    <w:rsid w:val="00F61AC8"/>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F61AC8"/>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F61AC8"/>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F61AC8"/>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F61AC8"/>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F61AC8"/>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F61AC8"/>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F61AC8"/>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F61AC8"/>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F61AC8"/>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F61AC8"/>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F61AC8"/>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F61AC8"/>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F61AC8"/>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F61AC8"/>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F61AC8"/>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F61AC8"/>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F61AC8"/>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F61AC8"/>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F61AC8"/>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F61AC8"/>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F61AC8"/>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F61AC8"/>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F61AC8"/>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F61AC8"/>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F61AC8"/>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F61AC8"/>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F61AC8"/>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F61AC8"/>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F61AC8"/>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F61AC8"/>
    <w:pPr>
      <w:tabs>
        <w:tab w:val="center" w:pos="4677"/>
        <w:tab w:val="right" w:pos="9355"/>
      </w:tabs>
    </w:pPr>
    <w:rPr>
      <w:lang w:val="x-none"/>
    </w:rPr>
  </w:style>
  <w:style w:type="character" w:customStyle="1" w:styleId="1d">
    <w:name w:val="Нижний колонтитул Знак1"/>
    <w:basedOn w:val="a0"/>
    <w:uiPriority w:val="99"/>
    <w:semiHidden/>
    <w:rsid w:val="00F61AC8"/>
    <w:rPr>
      <w:rFonts w:ascii="Times New Roman" w:eastAsia="Times New Roman" w:hAnsi="Times New Roman" w:cs="Times New Roman"/>
      <w:sz w:val="24"/>
      <w:szCs w:val="24"/>
      <w:lang w:eastAsia="ru-RU"/>
    </w:rPr>
  </w:style>
  <w:style w:type="paragraph" w:customStyle="1" w:styleId="1e">
    <w:name w:val="НК1"/>
    <w:basedOn w:val="af"/>
    <w:uiPriority w:val="99"/>
    <w:qFormat/>
    <w:rsid w:val="00F61AC8"/>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F61AC8"/>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F61AC8"/>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F61AC8"/>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F61AC8"/>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F61AC8"/>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F61AC8"/>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F61AC8"/>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F61AC8"/>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F61AC8"/>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F61AC8"/>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F61AC8"/>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F61AC8"/>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F61AC8"/>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F61AC8"/>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F61AC8"/>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F61AC8"/>
    <w:rPr>
      <w:sz w:val="24"/>
      <w:szCs w:val="24"/>
    </w:rPr>
  </w:style>
  <w:style w:type="paragraph" w:customStyle="1" w:styleId="Point">
    <w:name w:val="Point"/>
    <w:link w:val="PointChar"/>
    <w:qFormat/>
    <w:rsid w:val="00F61AC8"/>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F61AC8"/>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F61AC8"/>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F61AC8"/>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F61AC8"/>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F61AC8"/>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F61AC8"/>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F61AC8"/>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F61AC8"/>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F61AC8"/>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F61AC8"/>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F61AC8"/>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F61AC8"/>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F61AC8"/>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F61AC8"/>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F61AC8"/>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F61AC8"/>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F61AC8"/>
    <w:pPr>
      <w:jc w:val="center"/>
    </w:pPr>
    <w:rPr>
      <w:b/>
      <w:bCs/>
    </w:rPr>
  </w:style>
  <w:style w:type="paragraph" w:customStyle="1" w:styleId="afffc">
    <w:name w:val="Содержимое врезки"/>
    <w:basedOn w:val="af7"/>
    <w:uiPriority w:val="99"/>
    <w:qFormat/>
    <w:rsid w:val="00F61AC8"/>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F61AC8"/>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F61AC8"/>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F61AC8"/>
    <w:rPr>
      <w:b/>
      <w:color w:val="000000"/>
      <w:sz w:val="24"/>
    </w:rPr>
  </w:style>
  <w:style w:type="paragraph" w:customStyle="1" w:styleId="afffe">
    <w:name w:val="Раздел"/>
    <w:link w:val="afffd"/>
    <w:uiPriority w:val="99"/>
    <w:qFormat/>
    <w:rsid w:val="00F61AC8"/>
    <w:pPr>
      <w:contextualSpacing/>
    </w:pPr>
    <w:rPr>
      <w:b/>
      <w:color w:val="000000"/>
      <w:sz w:val="24"/>
    </w:rPr>
  </w:style>
  <w:style w:type="paragraph" w:styleId="affff">
    <w:name w:val="List Paragraph"/>
    <w:basedOn w:val="a"/>
    <w:qFormat/>
    <w:rsid w:val="00F61AC8"/>
    <w:pPr>
      <w:ind w:left="720"/>
      <w:contextualSpacing/>
    </w:pPr>
  </w:style>
  <w:style w:type="paragraph" w:customStyle="1" w:styleId="affff0">
    <w:name w:val="Глава"/>
    <w:basedOn w:val="affff"/>
    <w:uiPriority w:val="99"/>
    <w:qFormat/>
    <w:rsid w:val="00F61AC8"/>
    <w:pPr>
      <w:spacing w:after="200" w:line="276" w:lineRule="auto"/>
      <w:ind w:left="0" w:right="-21"/>
    </w:pPr>
    <w:rPr>
      <w:b/>
      <w:color w:val="000000"/>
      <w:lang w:eastAsia="en-US"/>
    </w:rPr>
  </w:style>
  <w:style w:type="paragraph" w:customStyle="1" w:styleId="affff1">
    <w:name w:val="ОснТекст"/>
    <w:uiPriority w:val="99"/>
    <w:qFormat/>
    <w:rsid w:val="00F61AC8"/>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F61AC8"/>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F61AC8"/>
    <w:rPr>
      <w:rFonts w:ascii="Calibri" w:hAnsi="Calibri" w:cs="Calibri"/>
      <w:color w:val="000000"/>
    </w:rPr>
  </w:style>
  <w:style w:type="paragraph" w:customStyle="1" w:styleId="affff3">
    <w:name w:val="ТАБЛИЦЫ"/>
    <w:basedOn w:val="aff5"/>
    <w:link w:val="affff2"/>
    <w:uiPriority w:val="99"/>
    <w:qFormat/>
    <w:rsid w:val="00F61AC8"/>
    <w:pPr>
      <w:tabs>
        <w:tab w:val="num" w:pos="1209"/>
      </w:tabs>
      <w:contextualSpacing/>
    </w:pPr>
    <w:rPr>
      <w:rFonts w:ascii="Calibri" w:hAnsi="Calibri" w:cs="Calibri"/>
      <w:color w:val="000000"/>
    </w:rPr>
  </w:style>
  <w:style w:type="paragraph" w:customStyle="1" w:styleId="39">
    <w:name w:val="Абзац списка3"/>
    <w:uiPriority w:val="99"/>
    <w:qFormat/>
    <w:rsid w:val="00F61AC8"/>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F61AC8"/>
    <w:rPr>
      <w:rFonts w:ascii="Calibri" w:hAnsi="Calibri" w:cs="Calibri"/>
    </w:rPr>
  </w:style>
  <w:style w:type="paragraph" w:customStyle="1" w:styleId="2b">
    <w:name w:val="Абзац списка2"/>
    <w:link w:val="affff4"/>
    <w:uiPriority w:val="99"/>
    <w:qFormat/>
    <w:rsid w:val="00F61AC8"/>
    <w:pPr>
      <w:ind w:left="720"/>
      <w:contextualSpacing/>
    </w:pPr>
    <w:rPr>
      <w:rFonts w:ascii="Calibri" w:hAnsi="Calibri" w:cs="Calibri"/>
    </w:rPr>
  </w:style>
  <w:style w:type="paragraph" w:customStyle="1" w:styleId="p3">
    <w:name w:val="p3"/>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F61AC8"/>
    <w:pPr>
      <w:ind w:left="720"/>
      <w:contextualSpacing/>
    </w:pPr>
    <w:rPr>
      <w:rFonts w:ascii="Calibri" w:eastAsia="Calibri" w:hAnsi="Calibri" w:cs="Times New Roman"/>
    </w:rPr>
  </w:style>
  <w:style w:type="paragraph" w:customStyle="1" w:styleId="NoSpacing1">
    <w:name w:val="No Spacing1"/>
    <w:uiPriority w:val="99"/>
    <w:qFormat/>
    <w:rsid w:val="00F61AC8"/>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F61AC8"/>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F61AC8"/>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F61AC8"/>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F61AC8"/>
    <w:rPr>
      <w:sz w:val="26"/>
      <w:shd w:val="clear" w:color="auto" w:fill="FFFFFF"/>
    </w:rPr>
  </w:style>
  <w:style w:type="paragraph" w:customStyle="1" w:styleId="Style24">
    <w:name w:val="Style 24"/>
    <w:link w:val="CharStyle25"/>
    <w:uiPriority w:val="99"/>
    <w:qFormat/>
    <w:rsid w:val="00F61AC8"/>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F61AC8"/>
    <w:rPr>
      <w:shd w:val="clear" w:color="auto" w:fill="FFFFFF"/>
    </w:rPr>
  </w:style>
  <w:style w:type="paragraph" w:customStyle="1" w:styleId="Style46">
    <w:name w:val="Style 46"/>
    <w:link w:val="CharStyle47"/>
    <w:uiPriority w:val="99"/>
    <w:qFormat/>
    <w:rsid w:val="00F61AC8"/>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F61AC8"/>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F61AC8"/>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F61AC8"/>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F61AC8"/>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F61AC8"/>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F61AC8"/>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F61AC8"/>
    <w:pPr>
      <w:ind w:left="4252"/>
    </w:pPr>
  </w:style>
  <w:style w:type="character" w:customStyle="1" w:styleId="1f6">
    <w:name w:val="Подпись Знак1"/>
    <w:basedOn w:val="a0"/>
    <w:uiPriority w:val="99"/>
    <w:semiHidden/>
    <w:rsid w:val="00F61AC8"/>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F61AC8"/>
    <w:pPr>
      <w:spacing w:before="480"/>
      <w:ind w:left="4253"/>
      <w:contextualSpacing/>
    </w:pPr>
    <w:rPr>
      <w:sz w:val="26"/>
      <w:szCs w:val="20"/>
    </w:rPr>
  </w:style>
  <w:style w:type="character" w:customStyle="1" w:styleId="111">
    <w:name w:val="Основной текст (11)_"/>
    <w:link w:val="112"/>
    <w:locked/>
    <w:rsid w:val="00F61AC8"/>
    <w:rPr>
      <w:b/>
      <w:bCs/>
      <w:i/>
      <w:iCs/>
      <w:sz w:val="28"/>
      <w:szCs w:val="28"/>
      <w:shd w:val="clear" w:color="auto" w:fill="FFFFFF"/>
    </w:rPr>
  </w:style>
  <w:style w:type="paragraph" w:customStyle="1" w:styleId="112">
    <w:name w:val="Основной текст (11)"/>
    <w:link w:val="111"/>
    <w:qFormat/>
    <w:rsid w:val="00F61AC8"/>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F61AC8"/>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F61AC8"/>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F61AC8"/>
    <w:rPr>
      <w:b/>
      <w:bCs/>
      <w:shd w:val="clear" w:color="auto" w:fill="FFFFFF"/>
    </w:rPr>
  </w:style>
  <w:style w:type="paragraph" w:customStyle="1" w:styleId="Bodytext21">
    <w:name w:val="Body text (2)1"/>
    <w:link w:val="Bodytext2"/>
    <w:qFormat/>
    <w:rsid w:val="00F61AC8"/>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F61AC8"/>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F61AC8"/>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F61AC8"/>
    <w:rPr>
      <w:rFonts w:ascii="Calibri" w:hAnsi="Calibri" w:cs="Calibri"/>
    </w:rPr>
  </w:style>
  <w:style w:type="paragraph" w:customStyle="1" w:styleId="53">
    <w:name w:val="Абзац списка5"/>
    <w:aliases w:val="Абзац списка нумерованный"/>
    <w:link w:val="ListParagraphChar"/>
    <w:qFormat/>
    <w:rsid w:val="00F61AC8"/>
    <w:pPr>
      <w:ind w:left="720"/>
      <w:contextualSpacing/>
    </w:pPr>
    <w:rPr>
      <w:rFonts w:ascii="Calibri" w:hAnsi="Calibri" w:cs="Calibri"/>
    </w:rPr>
  </w:style>
  <w:style w:type="paragraph" w:styleId="4">
    <w:name w:val="List Number 4"/>
    <w:basedOn w:val="a"/>
    <w:semiHidden/>
    <w:unhideWhenUsed/>
    <w:rsid w:val="00F61AC8"/>
    <w:pPr>
      <w:numPr>
        <w:numId w:val="1"/>
      </w:numPr>
      <w:contextualSpacing/>
    </w:pPr>
  </w:style>
  <w:style w:type="character" w:customStyle="1" w:styleId="11110">
    <w:name w:val="1.1.1.1 Знак"/>
    <w:basedOn w:val="a0"/>
    <w:link w:val="1111"/>
    <w:locked/>
    <w:rsid w:val="00F61AC8"/>
    <w:rPr>
      <w:sz w:val="24"/>
    </w:rPr>
  </w:style>
  <w:style w:type="paragraph" w:customStyle="1" w:styleId="1111">
    <w:name w:val="1.1.1.1"/>
    <w:basedOn w:val="4"/>
    <w:link w:val="11110"/>
    <w:qFormat/>
    <w:rsid w:val="00F61AC8"/>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F61AC8"/>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F61AC8"/>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F61AC8"/>
    <w:pPr>
      <w:widowControl w:val="0"/>
      <w:autoSpaceDE w:val="0"/>
      <w:autoSpaceDN w:val="0"/>
      <w:adjustRightInd w:val="0"/>
      <w:spacing w:after="0" w:line="240" w:lineRule="auto"/>
      <w:contextualSpacing/>
    </w:pPr>
  </w:style>
  <w:style w:type="character" w:styleId="affff8">
    <w:name w:val="footnote reference"/>
    <w:basedOn w:val="a0"/>
    <w:uiPriority w:val="99"/>
    <w:semiHidden/>
    <w:unhideWhenUsed/>
    <w:rsid w:val="00F61AC8"/>
    <w:rPr>
      <w:vertAlign w:val="superscript"/>
    </w:rPr>
  </w:style>
  <w:style w:type="character" w:styleId="affff9">
    <w:name w:val="endnote reference"/>
    <w:semiHidden/>
    <w:unhideWhenUsed/>
    <w:rsid w:val="00F61AC8"/>
    <w:rPr>
      <w:vertAlign w:val="superscript"/>
    </w:rPr>
  </w:style>
  <w:style w:type="character" w:customStyle="1" w:styleId="710">
    <w:name w:val="Заголовок 7 Знак1"/>
    <w:basedOn w:val="a0"/>
    <w:semiHidden/>
    <w:rsid w:val="00F61AC8"/>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F61AC8"/>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F61AC8"/>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F61AC8"/>
    <w:rPr>
      <w:rFonts w:ascii="Tahoma" w:hAnsi="Tahoma" w:cs="Tahoma"/>
      <w:sz w:val="16"/>
      <w:szCs w:val="16"/>
    </w:rPr>
  </w:style>
  <w:style w:type="character" w:customStyle="1" w:styleId="1f7">
    <w:name w:val="Текст выноски Знак1"/>
    <w:basedOn w:val="a0"/>
    <w:uiPriority w:val="99"/>
    <w:semiHidden/>
    <w:rsid w:val="00F61AC8"/>
    <w:rPr>
      <w:rFonts w:ascii="Tahoma" w:eastAsia="Times New Roman" w:hAnsi="Tahoma" w:cs="Tahoma"/>
      <w:sz w:val="16"/>
      <w:szCs w:val="16"/>
      <w:lang w:eastAsia="ru-RU"/>
    </w:rPr>
  </w:style>
  <w:style w:type="paragraph" w:styleId="22">
    <w:name w:val="Body Text 2"/>
    <w:basedOn w:val="a"/>
    <w:link w:val="21"/>
    <w:semiHidden/>
    <w:unhideWhenUsed/>
    <w:rsid w:val="00F61AC8"/>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F61AC8"/>
    <w:rPr>
      <w:rFonts w:ascii="Times New Roman" w:eastAsia="Times New Roman" w:hAnsi="Times New Roman" w:cs="Times New Roman"/>
      <w:sz w:val="24"/>
      <w:szCs w:val="24"/>
      <w:lang w:eastAsia="ru-RU"/>
    </w:rPr>
  </w:style>
  <w:style w:type="character" w:customStyle="1" w:styleId="apple-style-span">
    <w:name w:val="apple-style-span"/>
    <w:basedOn w:val="a0"/>
    <w:rsid w:val="00F61AC8"/>
  </w:style>
  <w:style w:type="paragraph" w:styleId="afb">
    <w:name w:val="Subtitle"/>
    <w:basedOn w:val="a"/>
    <w:next w:val="a"/>
    <w:link w:val="afa"/>
    <w:qFormat/>
    <w:rsid w:val="00F61AC8"/>
    <w:pPr>
      <w:numPr>
        <w:ilvl w:val="1"/>
      </w:numPr>
    </w:pPr>
    <w:rPr>
      <w:b/>
      <w:sz w:val="28"/>
      <w:szCs w:val="20"/>
      <w:lang w:val="x-none"/>
    </w:rPr>
  </w:style>
  <w:style w:type="character" w:customStyle="1" w:styleId="1f8">
    <w:name w:val="Подзаголовок Знак1"/>
    <w:basedOn w:val="a0"/>
    <w:uiPriority w:val="11"/>
    <w:rsid w:val="00F61AC8"/>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F61AC8"/>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F61AC8"/>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F61AC8"/>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F61AC8"/>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F61AC8"/>
    <w:rPr>
      <w:sz w:val="20"/>
      <w:szCs w:val="20"/>
    </w:rPr>
  </w:style>
  <w:style w:type="character" w:customStyle="1" w:styleId="1fb">
    <w:name w:val="Текст концевой сноски Знак1"/>
    <w:basedOn w:val="a0"/>
    <w:semiHidden/>
    <w:rsid w:val="00F61AC8"/>
    <w:rPr>
      <w:rFonts w:ascii="Times New Roman" w:eastAsia="Times New Roman" w:hAnsi="Times New Roman" w:cs="Times New Roman"/>
      <w:sz w:val="20"/>
      <w:szCs w:val="20"/>
      <w:lang w:eastAsia="ru-RU"/>
    </w:rPr>
  </w:style>
  <w:style w:type="paragraph" w:styleId="af3">
    <w:name w:val="Title"/>
    <w:basedOn w:val="a"/>
    <w:next w:val="a"/>
    <w:link w:val="af2"/>
    <w:qFormat/>
    <w:rsid w:val="00F61AC8"/>
    <w:pPr>
      <w:pBdr>
        <w:bottom w:val="single" w:sz="8" w:space="4" w:color="4F81BD" w:themeColor="accent1"/>
      </w:pBdr>
      <w:spacing w:after="300"/>
      <w:contextualSpacing/>
    </w:pPr>
    <w:rPr>
      <w:sz w:val="28"/>
      <w:szCs w:val="20"/>
    </w:rPr>
  </w:style>
  <w:style w:type="character" w:customStyle="1" w:styleId="1fc">
    <w:name w:val="Название Знак1"/>
    <w:basedOn w:val="a0"/>
    <w:rsid w:val="00F61AC8"/>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F61AC8"/>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F61AC8"/>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F61AC8"/>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F61AC8"/>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F61AC8"/>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F61AC8"/>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F61AC8"/>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F61AC8"/>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F61AC8"/>
    <w:rPr>
      <w:rFonts w:ascii="Tahoma" w:eastAsia="Calibri" w:hAnsi="Tahoma" w:cs="Tahoma"/>
      <w:sz w:val="22"/>
      <w:szCs w:val="22"/>
      <w:lang w:eastAsia="en-US"/>
    </w:rPr>
  </w:style>
  <w:style w:type="character" w:customStyle="1" w:styleId="1fe">
    <w:name w:val="Схема документа Знак1"/>
    <w:basedOn w:val="a0"/>
    <w:semiHidden/>
    <w:rsid w:val="00F61AC8"/>
    <w:rPr>
      <w:rFonts w:ascii="Tahoma" w:eastAsia="Times New Roman" w:hAnsi="Tahoma" w:cs="Tahoma"/>
      <w:sz w:val="16"/>
      <w:szCs w:val="16"/>
      <w:lang w:eastAsia="ru-RU"/>
    </w:rPr>
  </w:style>
  <w:style w:type="paragraph" w:styleId="aff">
    <w:name w:val="Plain Text"/>
    <w:basedOn w:val="a"/>
    <w:link w:val="afe"/>
    <w:semiHidden/>
    <w:unhideWhenUsed/>
    <w:rsid w:val="00F61AC8"/>
    <w:rPr>
      <w:rFonts w:ascii="Courier New" w:eastAsia="Calibri" w:hAnsi="Courier New" w:cs="Courier New"/>
      <w:sz w:val="22"/>
      <w:szCs w:val="22"/>
      <w:lang w:eastAsia="en-US"/>
    </w:rPr>
  </w:style>
  <w:style w:type="character" w:customStyle="1" w:styleId="1ff">
    <w:name w:val="Текст Знак1"/>
    <w:basedOn w:val="a0"/>
    <w:semiHidden/>
    <w:rsid w:val="00F61AC8"/>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F61AC8"/>
    <w:rPr>
      <w:b/>
      <w:bCs/>
    </w:rPr>
  </w:style>
  <w:style w:type="character" w:customStyle="1" w:styleId="1ff0">
    <w:name w:val="Тема примечания Знак1"/>
    <w:basedOn w:val="12"/>
    <w:semiHidden/>
    <w:rsid w:val="00F61AC8"/>
    <w:rPr>
      <w:rFonts w:ascii="Times New Roman" w:eastAsia="Times New Roman" w:hAnsi="Times New Roman" w:cs="Times New Roman"/>
      <w:b/>
      <w:bCs/>
      <w:sz w:val="20"/>
      <w:szCs w:val="20"/>
      <w:lang w:eastAsia="ru-RU"/>
    </w:rPr>
  </w:style>
  <w:style w:type="character" w:customStyle="1" w:styleId="FontStyle12">
    <w:name w:val="Font Style12"/>
    <w:rsid w:val="00F61AC8"/>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F61AC8"/>
    <w:rPr>
      <w:rFonts w:ascii="Times New Roman CYR" w:hAnsi="Times New Roman CYR" w:cs="Times New Roman CYR" w:hint="default"/>
    </w:rPr>
  </w:style>
  <w:style w:type="character" w:customStyle="1" w:styleId="FontStyle11">
    <w:name w:val="Font Style11"/>
    <w:rsid w:val="00F61AC8"/>
    <w:rPr>
      <w:rFonts w:ascii="Times New Roman" w:hAnsi="Times New Roman" w:cs="Times New Roman" w:hint="default"/>
      <w:b/>
      <w:bCs/>
      <w:sz w:val="30"/>
      <w:szCs w:val="30"/>
    </w:rPr>
  </w:style>
  <w:style w:type="character" w:customStyle="1" w:styleId="ConsPlusNormal2">
    <w:name w:val="ConsPlusNormal Знак Знак"/>
    <w:locked/>
    <w:rsid w:val="00F61AC8"/>
    <w:rPr>
      <w:rFonts w:ascii="Arial" w:hAnsi="Arial" w:cs="Arial" w:hint="default"/>
    </w:rPr>
  </w:style>
  <w:style w:type="character" w:customStyle="1" w:styleId="2110">
    <w:name w:val="Основной текст (2) + 11"/>
    <w:aliases w:val="5 pt,Колонтитул + 13,Полужирный"/>
    <w:basedOn w:val="a0"/>
    <w:rsid w:val="00F61AC8"/>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F61AC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F61AC8"/>
    <w:rPr>
      <w:rFonts w:ascii="Verdana" w:eastAsia="Times New Roman" w:hAnsi="Verdana" w:cs="Times New Roman" w:hint="default"/>
      <w:sz w:val="20"/>
      <w:szCs w:val="20"/>
      <w:lang w:val="en-US"/>
    </w:rPr>
  </w:style>
  <w:style w:type="character" w:customStyle="1" w:styleId="2f">
    <w:name w:val="Основной текст (2)_"/>
    <w:locked/>
    <w:rsid w:val="00F61AC8"/>
    <w:rPr>
      <w:sz w:val="28"/>
      <w:szCs w:val="28"/>
      <w:shd w:val="clear" w:color="auto" w:fill="FFFFFF"/>
    </w:rPr>
  </w:style>
  <w:style w:type="character" w:customStyle="1" w:styleId="affffa">
    <w:name w:val="Основной текст_"/>
    <w:locked/>
    <w:rsid w:val="00F61AC8"/>
    <w:rPr>
      <w:sz w:val="27"/>
      <w:szCs w:val="27"/>
      <w:shd w:val="clear" w:color="auto" w:fill="FFFFFF"/>
    </w:rPr>
  </w:style>
  <w:style w:type="character" w:customStyle="1" w:styleId="HTML1">
    <w:name w:val="Стандартный HTML Знак1"/>
    <w:basedOn w:val="a0"/>
    <w:uiPriority w:val="99"/>
    <w:semiHidden/>
    <w:rsid w:val="00F61AC8"/>
    <w:rPr>
      <w:rFonts w:ascii="Consolas" w:eastAsia="Times New Roman" w:hAnsi="Consolas" w:cs="Consolas" w:hint="default"/>
      <w:sz w:val="20"/>
      <w:szCs w:val="20"/>
      <w:lang w:eastAsia="ru-RU"/>
    </w:rPr>
  </w:style>
  <w:style w:type="character" w:customStyle="1" w:styleId="blk">
    <w:name w:val="blk"/>
    <w:basedOn w:val="a0"/>
    <w:rsid w:val="00F61AC8"/>
  </w:style>
  <w:style w:type="character" w:customStyle="1" w:styleId="2f0">
    <w:name w:val="Основной текст (2) + Курсив"/>
    <w:rsid w:val="00F61AC8"/>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F61AC8"/>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F61AC8"/>
    <w:rPr>
      <w:b/>
      <w:bCs/>
      <w:sz w:val="28"/>
      <w:szCs w:val="28"/>
      <w:lang w:bidi="ar-SA"/>
    </w:rPr>
  </w:style>
  <w:style w:type="character" w:customStyle="1" w:styleId="73">
    <w:name w:val="Основной текст (7) + Не курсив"/>
    <w:basedOn w:val="71"/>
    <w:rsid w:val="00F61AC8"/>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F61AC8"/>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F61AC8"/>
    <w:rPr>
      <w:sz w:val="28"/>
      <w:lang w:val="ru-RU" w:eastAsia="ru-RU" w:bidi="ar-SA"/>
    </w:rPr>
  </w:style>
  <w:style w:type="character" w:customStyle="1" w:styleId="2f2">
    <w:name w:val="Знак Знак2"/>
    <w:locked/>
    <w:rsid w:val="00F61AC8"/>
    <w:rPr>
      <w:rFonts w:ascii="Cambria" w:hAnsi="Cambria" w:hint="default"/>
      <w:b/>
      <w:bCs w:val="0"/>
      <w:kern w:val="28"/>
      <w:sz w:val="32"/>
      <w:lang w:eastAsia="en-US"/>
    </w:rPr>
  </w:style>
  <w:style w:type="character" w:customStyle="1" w:styleId="docaccesstitle">
    <w:name w:val="docaccess_title"/>
    <w:basedOn w:val="a0"/>
    <w:rsid w:val="00F61AC8"/>
  </w:style>
  <w:style w:type="character" w:customStyle="1" w:styleId="83">
    <w:name w:val="Знак Знак8"/>
    <w:locked/>
    <w:rsid w:val="00F61AC8"/>
    <w:rPr>
      <w:b/>
      <w:bCs/>
      <w:kern w:val="32"/>
      <w:sz w:val="24"/>
      <w:szCs w:val="24"/>
      <w:lang w:val="ru-RU" w:eastAsia="en-US" w:bidi="ar-SA"/>
    </w:rPr>
  </w:style>
  <w:style w:type="character" w:customStyle="1" w:styleId="apple-converted-space">
    <w:name w:val="apple-converted-space"/>
    <w:basedOn w:val="a0"/>
    <w:rsid w:val="00F61AC8"/>
  </w:style>
  <w:style w:type="character" w:customStyle="1" w:styleId="s10">
    <w:name w:val="s_10"/>
    <w:basedOn w:val="a0"/>
    <w:rsid w:val="00F61AC8"/>
  </w:style>
  <w:style w:type="character" w:customStyle="1" w:styleId="93">
    <w:name w:val="Знак Знак9"/>
    <w:rsid w:val="00F61AC8"/>
    <w:rPr>
      <w:rFonts w:ascii="Times New Roman" w:hAnsi="Times New Roman" w:cs="Times New Roman" w:hint="default"/>
      <w:b/>
      <w:bCs w:val="0"/>
      <w:sz w:val="24"/>
      <w:lang w:val="x-none" w:eastAsia="en-US"/>
    </w:rPr>
  </w:style>
  <w:style w:type="character" w:customStyle="1" w:styleId="T3">
    <w:name w:val="T3"/>
    <w:rsid w:val="00F61AC8"/>
    <w:rPr>
      <w:sz w:val="24"/>
    </w:rPr>
  </w:style>
  <w:style w:type="character" w:customStyle="1" w:styleId="T27">
    <w:name w:val="T27"/>
    <w:rsid w:val="00F61AC8"/>
    <w:rPr>
      <w:sz w:val="26"/>
    </w:rPr>
  </w:style>
  <w:style w:type="character" w:customStyle="1" w:styleId="T9">
    <w:name w:val="T9"/>
    <w:rsid w:val="00F61AC8"/>
    <w:rPr>
      <w:rFonts w:ascii="Times New Roman" w:eastAsia="Times New Roman" w:hAnsi="Times New Roman" w:cs="Times New Roman" w:hint="default"/>
    </w:rPr>
  </w:style>
  <w:style w:type="character" w:customStyle="1" w:styleId="T11">
    <w:name w:val="T11"/>
    <w:rsid w:val="00F61AC8"/>
  </w:style>
  <w:style w:type="character" w:customStyle="1" w:styleId="Internet20link">
    <w:name w:val="Internet_20_link"/>
    <w:rsid w:val="00F61AC8"/>
    <w:rPr>
      <w:color w:val="000080"/>
      <w:u w:val="single"/>
    </w:rPr>
  </w:style>
  <w:style w:type="character" w:customStyle="1" w:styleId="T6">
    <w:name w:val="T6"/>
    <w:rsid w:val="00F61AC8"/>
    <w:rPr>
      <w:sz w:val="24"/>
    </w:rPr>
  </w:style>
  <w:style w:type="character" w:customStyle="1" w:styleId="120">
    <w:name w:val="Знак Знак12"/>
    <w:rsid w:val="00F61AC8"/>
    <w:rPr>
      <w:b/>
      <w:bCs/>
      <w:kern w:val="32"/>
      <w:sz w:val="24"/>
      <w:szCs w:val="24"/>
      <w:lang w:val="ru-RU" w:eastAsia="en-US" w:bidi="ar-SA"/>
    </w:rPr>
  </w:style>
  <w:style w:type="character" w:customStyle="1" w:styleId="Char1">
    <w:name w:val="бпОсновной текст Char1"/>
    <w:aliases w:val="body text Char1"/>
    <w:locked/>
    <w:rsid w:val="00F61AC8"/>
    <w:rPr>
      <w:rFonts w:ascii="Calibri" w:hAnsi="Calibri" w:cs="Times New Roman" w:hint="default"/>
      <w:sz w:val="22"/>
      <w:szCs w:val="22"/>
      <w:lang w:val="x-none" w:eastAsia="en-US"/>
    </w:rPr>
  </w:style>
  <w:style w:type="character" w:customStyle="1" w:styleId="Heading1Char1">
    <w:name w:val="Heading 1 Char1"/>
    <w:locked/>
    <w:rsid w:val="00F61AC8"/>
    <w:rPr>
      <w:rFonts w:ascii="Times New Roman" w:hAnsi="Times New Roman" w:cs="Times New Roman" w:hint="default"/>
      <w:b/>
      <w:bCs/>
      <w:u w:val="single"/>
      <w:lang w:val="ru-RU" w:eastAsia="ru-RU" w:bidi="ar-SA"/>
    </w:rPr>
  </w:style>
  <w:style w:type="character" w:customStyle="1" w:styleId="FooterChar">
    <w:name w:val="Footer Char"/>
    <w:locked/>
    <w:rsid w:val="00F61AC8"/>
    <w:rPr>
      <w:rFonts w:ascii="Calibri" w:hAnsi="Calibri" w:cs="Calibri" w:hint="default"/>
      <w:sz w:val="22"/>
      <w:szCs w:val="22"/>
      <w:lang w:val="ru-RU" w:eastAsia="en-US" w:bidi="ar-SA"/>
    </w:rPr>
  </w:style>
  <w:style w:type="character" w:customStyle="1" w:styleId="HeaderChar">
    <w:name w:val="Header Char"/>
    <w:locked/>
    <w:rsid w:val="00F61AC8"/>
    <w:rPr>
      <w:rFonts w:ascii="Calibri" w:hAnsi="Calibri" w:cs="Calibri" w:hint="default"/>
      <w:sz w:val="22"/>
      <w:szCs w:val="22"/>
      <w:lang w:val="ru-RU" w:eastAsia="en-US" w:bidi="ar-SA"/>
    </w:rPr>
  </w:style>
  <w:style w:type="character" w:customStyle="1" w:styleId="Heading2Char">
    <w:name w:val="Heading 2 Char"/>
    <w:locked/>
    <w:rsid w:val="00F61AC8"/>
    <w:rPr>
      <w:sz w:val="24"/>
      <w:szCs w:val="24"/>
      <w:lang w:val="ru-RU" w:eastAsia="en-US" w:bidi="ar-SA"/>
    </w:rPr>
  </w:style>
  <w:style w:type="character" w:customStyle="1" w:styleId="TitleChar1">
    <w:name w:val="Title Char1"/>
    <w:locked/>
    <w:rsid w:val="00F61AC8"/>
    <w:rPr>
      <w:rFonts w:ascii="Cambria" w:hAnsi="Cambria" w:hint="default"/>
      <w:b/>
      <w:bCs/>
      <w:kern w:val="28"/>
      <w:sz w:val="32"/>
      <w:szCs w:val="32"/>
      <w:lang w:val="ru-RU" w:eastAsia="en-US" w:bidi="ar-SA"/>
    </w:rPr>
  </w:style>
  <w:style w:type="character" w:customStyle="1" w:styleId="1ff2">
    <w:name w:val="Название1"/>
    <w:rsid w:val="00F61AC8"/>
    <w:rPr>
      <w:rFonts w:ascii="Verdana" w:hAnsi="Verdana" w:hint="default"/>
      <w:lang w:val="en-US" w:eastAsia="en-US" w:bidi="ar-SA"/>
    </w:rPr>
  </w:style>
  <w:style w:type="character" w:customStyle="1" w:styleId="affffb">
    <w:name w:val="Гипертекстовая ссылка"/>
    <w:rsid w:val="00F61AC8"/>
    <w:rPr>
      <w:color w:val="106BBE"/>
    </w:rPr>
  </w:style>
  <w:style w:type="character" w:customStyle="1" w:styleId="330">
    <w:name w:val="Основной текст (3)3"/>
    <w:rsid w:val="00F61AC8"/>
  </w:style>
  <w:style w:type="character" w:customStyle="1" w:styleId="3b">
    <w:name w:val="Основной текст (3) + Не полужирный"/>
    <w:rsid w:val="00F61AC8"/>
    <w:rPr>
      <w:b/>
      <w:bCs/>
      <w:i/>
      <w:iCs/>
      <w:spacing w:val="3"/>
      <w:sz w:val="24"/>
      <w:szCs w:val="24"/>
      <w:lang w:bidi="ar-SA"/>
    </w:rPr>
  </w:style>
  <w:style w:type="character" w:customStyle="1" w:styleId="-">
    <w:name w:val="Ж-курсив"/>
    <w:qFormat/>
    <w:rsid w:val="00F61AC8"/>
    <w:rPr>
      <w:b/>
      <w:bCs w:val="0"/>
      <w:i/>
      <w:iCs w:val="0"/>
    </w:rPr>
  </w:style>
  <w:style w:type="character" w:customStyle="1" w:styleId="Heading1Char">
    <w:name w:val="Heading 1 Char"/>
    <w:locked/>
    <w:rsid w:val="00F61AC8"/>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F61AC8"/>
    <w:rPr>
      <w:b/>
      <w:bCs/>
      <w:spacing w:val="4"/>
      <w:sz w:val="25"/>
      <w:szCs w:val="25"/>
      <w:lang w:val="ru-RU" w:eastAsia="ru-RU" w:bidi="ar-SA"/>
    </w:rPr>
  </w:style>
  <w:style w:type="character" w:customStyle="1" w:styleId="314pt">
    <w:name w:val="Основной текст (3) + 14 pt"/>
    <w:rsid w:val="00F61AC8"/>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F61AC8"/>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F61AC8"/>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F61AC8"/>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F61AC8"/>
    <w:rPr>
      <w:color w:val="0000FF"/>
    </w:rPr>
  </w:style>
  <w:style w:type="character" w:customStyle="1" w:styleId="paragraph">
    <w:name w:val="paragraph"/>
    <w:rsid w:val="00F61AC8"/>
  </w:style>
  <w:style w:type="character" w:customStyle="1" w:styleId="affffd">
    <w:name w:val="Цветовое выделение"/>
    <w:rsid w:val="00F61AC8"/>
    <w:rPr>
      <w:b/>
      <w:bCs/>
      <w:color w:val="000080"/>
      <w:sz w:val="20"/>
      <w:szCs w:val="20"/>
    </w:rPr>
  </w:style>
  <w:style w:type="character" w:customStyle="1" w:styleId="s0">
    <w:name w:val="s0"/>
    <w:rsid w:val="00F61AC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F61AC8"/>
  </w:style>
  <w:style w:type="character" w:customStyle="1" w:styleId="googqs-tidbit-0">
    <w:name w:val="goog_qs-tidbit-0"/>
    <w:rsid w:val="00F61AC8"/>
  </w:style>
  <w:style w:type="character" w:customStyle="1" w:styleId="phonenumber">
    <w:name w:val="phonenumber"/>
    <w:rsid w:val="00F61AC8"/>
  </w:style>
  <w:style w:type="character" w:customStyle="1" w:styleId="worktime">
    <w:name w:val="worktime"/>
    <w:rsid w:val="00F61AC8"/>
  </w:style>
  <w:style w:type="character" w:customStyle="1" w:styleId="b-serp-urlitem1">
    <w:name w:val="b-serp-url__item1"/>
    <w:rsid w:val="00F61AC8"/>
  </w:style>
  <w:style w:type="character" w:customStyle="1" w:styleId="b-serp-urlmark1">
    <w:name w:val="b-serp-url__mark1"/>
    <w:rsid w:val="00F61AC8"/>
    <w:rPr>
      <w:rFonts w:ascii="Verdana" w:hAnsi="Verdana" w:hint="default"/>
    </w:rPr>
  </w:style>
  <w:style w:type="character" w:customStyle="1" w:styleId="diffins">
    <w:name w:val="diff_ins"/>
    <w:rsid w:val="00F61AC8"/>
  </w:style>
  <w:style w:type="character" w:customStyle="1" w:styleId="113">
    <w:name w:val="Знак Знак11"/>
    <w:locked/>
    <w:rsid w:val="00F61AC8"/>
    <w:rPr>
      <w:sz w:val="24"/>
      <w:szCs w:val="24"/>
      <w:lang w:val="ru-RU" w:eastAsia="en-US" w:bidi="ar-SA"/>
    </w:rPr>
  </w:style>
  <w:style w:type="character" w:customStyle="1" w:styleId="hl">
    <w:name w:val="hl"/>
    <w:rsid w:val="00F61AC8"/>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F61AC8"/>
    <w:rPr>
      <w:rFonts w:ascii="Arial" w:hAnsi="Arial" w:cs="Arial" w:hint="default"/>
      <w:b/>
      <w:bCs/>
      <w:sz w:val="26"/>
      <w:szCs w:val="26"/>
      <w:lang w:val="ru-RU" w:eastAsia="ar-SA" w:bidi="ar-SA"/>
    </w:rPr>
  </w:style>
  <w:style w:type="character" w:customStyle="1" w:styleId="Heading4Char">
    <w:name w:val="Heading 4 Char"/>
    <w:locked/>
    <w:rsid w:val="00F61AC8"/>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F61AC8"/>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F61AC8"/>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F61AC8"/>
    <w:rPr>
      <w:rFonts w:ascii="Arial" w:hAnsi="Arial" w:cs="Arial" w:hint="default"/>
      <w:sz w:val="22"/>
      <w:szCs w:val="22"/>
      <w:lang w:val="ru-RU" w:eastAsia="ar-SA" w:bidi="ar-SA"/>
    </w:rPr>
  </w:style>
  <w:style w:type="character" w:customStyle="1" w:styleId="WW8Num2z0">
    <w:name w:val="WW8Num2z0"/>
    <w:rsid w:val="00F61AC8"/>
    <w:rPr>
      <w:rFonts w:ascii="Symbol" w:hAnsi="Symbol" w:hint="default"/>
    </w:rPr>
  </w:style>
  <w:style w:type="character" w:customStyle="1" w:styleId="WW8Num3z0">
    <w:name w:val="WW8Num3z0"/>
    <w:rsid w:val="00F61AC8"/>
    <w:rPr>
      <w:rFonts w:ascii="Symbol" w:hAnsi="Symbol" w:hint="default"/>
    </w:rPr>
  </w:style>
  <w:style w:type="character" w:customStyle="1" w:styleId="WW8Num4z0">
    <w:name w:val="WW8Num4z0"/>
    <w:rsid w:val="00F61AC8"/>
    <w:rPr>
      <w:rFonts w:ascii="Symbol" w:hAnsi="Symbol" w:hint="default"/>
    </w:rPr>
  </w:style>
  <w:style w:type="character" w:customStyle="1" w:styleId="WW8Num5z0">
    <w:name w:val="WW8Num5z0"/>
    <w:rsid w:val="00F61AC8"/>
    <w:rPr>
      <w:rFonts w:ascii="Symbol" w:hAnsi="Symbol" w:hint="default"/>
    </w:rPr>
  </w:style>
  <w:style w:type="character" w:customStyle="1" w:styleId="Absatz-Standardschriftart">
    <w:name w:val="Absatz-Standardschriftart"/>
    <w:rsid w:val="00F61AC8"/>
  </w:style>
  <w:style w:type="character" w:customStyle="1" w:styleId="WW-Absatz-Standardschriftart">
    <w:name w:val="WW-Absatz-Standardschriftart"/>
    <w:rsid w:val="00F61AC8"/>
  </w:style>
  <w:style w:type="character" w:customStyle="1" w:styleId="WW8Num1z1">
    <w:name w:val="WW8Num1z1"/>
    <w:rsid w:val="00F61AC8"/>
    <w:rPr>
      <w:rFonts w:ascii="Courier New" w:hAnsi="Courier New" w:cs="Courier New" w:hint="default"/>
    </w:rPr>
  </w:style>
  <w:style w:type="character" w:customStyle="1" w:styleId="WW8Num1z2">
    <w:name w:val="WW8Num1z2"/>
    <w:rsid w:val="00F61AC8"/>
    <w:rPr>
      <w:rFonts w:ascii="Wingdings" w:hAnsi="Wingdings" w:hint="default"/>
    </w:rPr>
  </w:style>
  <w:style w:type="character" w:customStyle="1" w:styleId="WW8Num1z3">
    <w:name w:val="WW8Num1z3"/>
    <w:rsid w:val="00F61AC8"/>
    <w:rPr>
      <w:rFonts w:ascii="Symbol" w:hAnsi="Symbol" w:hint="default"/>
    </w:rPr>
  </w:style>
  <w:style w:type="character" w:customStyle="1" w:styleId="WW8Num2z1">
    <w:name w:val="WW8Num2z1"/>
    <w:rsid w:val="00F61AC8"/>
    <w:rPr>
      <w:rFonts w:ascii="Courier New" w:hAnsi="Courier New" w:cs="Courier New" w:hint="default"/>
    </w:rPr>
  </w:style>
  <w:style w:type="character" w:customStyle="1" w:styleId="WW8Num2z2">
    <w:name w:val="WW8Num2z2"/>
    <w:rsid w:val="00F61AC8"/>
    <w:rPr>
      <w:rFonts w:ascii="Wingdings" w:hAnsi="Wingdings" w:hint="default"/>
    </w:rPr>
  </w:style>
  <w:style w:type="character" w:customStyle="1" w:styleId="WW8Num2z3">
    <w:name w:val="WW8Num2z3"/>
    <w:rsid w:val="00F61AC8"/>
    <w:rPr>
      <w:rFonts w:ascii="Symbol" w:hAnsi="Symbol" w:hint="default"/>
    </w:rPr>
  </w:style>
  <w:style w:type="character" w:customStyle="1" w:styleId="WW8Num3z1">
    <w:name w:val="WW8Num3z1"/>
    <w:rsid w:val="00F61AC8"/>
    <w:rPr>
      <w:rFonts w:ascii="Courier New" w:hAnsi="Courier New" w:cs="Courier New" w:hint="default"/>
    </w:rPr>
  </w:style>
  <w:style w:type="character" w:customStyle="1" w:styleId="WW8Num3z2">
    <w:name w:val="WW8Num3z2"/>
    <w:rsid w:val="00F61AC8"/>
    <w:rPr>
      <w:rFonts w:ascii="Wingdings" w:hAnsi="Wingdings" w:hint="default"/>
    </w:rPr>
  </w:style>
  <w:style w:type="character" w:customStyle="1" w:styleId="WW8Num3z3">
    <w:name w:val="WW8Num3z3"/>
    <w:rsid w:val="00F61AC8"/>
    <w:rPr>
      <w:rFonts w:ascii="Symbol" w:hAnsi="Symbol" w:hint="default"/>
    </w:rPr>
  </w:style>
  <w:style w:type="character" w:customStyle="1" w:styleId="WW8Num6z1">
    <w:name w:val="WW8Num6z1"/>
    <w:rsid w:val="00F61AC8"/>
    <w:rPr>
      <w:rFonts w:ascii="Courier New" w:hAnsi="Courier New" w:cs="Courier New" w:hint="default"/>
    </w:rPr>
  </w:style>
  <w:style w:type="character" w:customStyle="1" w:styleId="WW8Num6z2">
    <w:name w:val="WW8Num6z2"/>
    <w:rsid w:val="00F61AC8"/>
    <w:rPr>
      <w:rFonts w:ascii="Wingdings" w:hAnsi="Wingdings" w:hint="default"/>
    </w:rPr>
  </w:style>
  <w:style w:type="character" w:customStyle="1" w:styleId="WW8Num6z3">
    <w:name w:val="WW8Num6z3"/>
    <w:rsid w:val="00F61AC8"/>
    <w:rPr>
      <w:rFonts w:ascii="Symbol" w:hAnsi="Symbol" w:hint="default"/>
    </w:rPr>
  </w:style>
  <w:style w:type="character" w:customStyle="1" w:styleId="1ff3">
    <w:name w:val="Основной шрифт абзаца1"/>
    <w:rsid w:val="00F61AC8"/>
  </w:style>
  <w:style w:type="character" w:customStyle="1" w:styleId="BodyText2Char">
    <w:name w:val="Body Text 2 Char"/>
    <w:locked/>
    <w:rsid w:val="00F61AC8"/>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F61AC8"/>
    <w:rPr>
      <w:color w:val="auto"/>
    </w:rPr>
  </w:style>
  <w:style w:type="character" w:customStyle="1" w:styleId="s5">
    <w:name w:val="s5"/>
    <w:rsid w:val="00F61AC8"/>
    <w:rPr>
      <w:rFonts w:ascii="Times New Roman" w:hAnsi="Times New Roman" w:cs="Times New Roman" w:hint="default"/>
    </w:rPr>
  </w:style>
  <w:style w:type="character" w:customStyle="1" w:styleId="s3">
    <w:name w:val="s3"/>
    <w:rsid w:val="00F61AC8"/>
    <w:rPr>
      <w:rFonts w:ascii="Times New Roman" w:hAnsi="Times New Roman" w:cs="Times New Roman" w:hint="default"/>
    </w:rPr>
  </w:style>
  <w:style w:type="character" w:customStyle="1" w:styleId="HeaderChar1">
    <w:name w:val="Header Char1"/>
    <w:locked/>
    <w:rsid w:val="00F61AC8"/>
    <w:rPr>
      <w:rFonts w:ascii="Calibri" w:eastAsia="Calibri" w:hAnsi="Calibri" w:cs="Calibri" w:hint="default"/>
      <w:color w:val="000000"/>
      <w:sz w:val="22"/>
      <w:szCs w:val="22"/>
      <w:lang w:val="ru-RU" w:eastAsia="en-US" w:bidi="ar-SA"/>
    </w:rPr>
  </w:style>
  <w:style w:type="character" w:customStyle="1" w:styleId="2f4">
    <w:name w:val="Название2"/>
    <w:rsid w:val="00F61AC8"/>
    <w:rPr>
      <w:rFonts w:ascii="Verdana" w:hAnsi="Verdana" w:hint="default"/>
      <w:lang w:val="en-US" w:eastAsia="en-US" w:bidi="ar-SA"/>
    </w:rPr>
  </w:style>
  <w:style w:type="character" w:customStyle="1" w:styleId="extended-textshort">
    <w:name w:val="extended-text__short"/>
    <w:rsid w:val="00F61AC8"/>
  </w:style>
  <w:style w:type="character" w:customStyle="1" w:styleId="1ff4">
    <w:name w:val="Гиперссылка1"/>
    <w:rsid w:val="00F61AC8"/>
    <w:rPr>
      <w:rFonts w:ascii="Times New Roman" w:hAnsi="Times New Roman" w:cs="Times New Roman" w:hint="default"/>
    </w:rPr>
  </w:style>
  <w:style w:type="character" w:customStyle="1" w:styleId="180">
    <w:name w:val="Знак Знак18"/>
    <w:rsid w:val="00F61AC8"/>
    <w:rPr>
      <w:b/>
      <w:bCs w:val="0"/>
      <w:sz w:val="28"/>
      <w:lang w:val="ru-RU" w:eastAsia="ru-RU"/>
    </w:rPr>
  </w:style>
  <w:style w:type="character" w:customStyle="1" w:styleId="811">
    <w:name w:val="Знак Знак81"/>
    <w:locked/>
    <w:rsid w:val="00F61AC8"/>
    <w:rPr>
      <w:b/>
      <w:bCs w:val="0"/>
      <w:kern w:val="32"/>
      <w:sz w:val="24"/>
      <w:lang w:val="ru-RU" w:eastAsia="en-US"/>
    </w:rPr>
  </w:style>
  <w:style w:type="character" w:customStyle="1" w:styleId="911">
    <w:name w:val="Знак Знак91"/>
    <w:rsid w:val="00F61AC8"/>
    <w:rPr>
      <w:rFonts w:ascii="Times New Roman" w:hAnsi="Times New Roman" w:cs="Times New Roman" w:hint="default"/>
      <w:b/>
      <w:bCs w:val="0"/>
      <w:sz w:val="24"/>
      <w:lang w:val="x-none" w:eastAsia="en-US"/>
    </w:rPr>
  </w:style>
  <w:style w:type="character" w:customStyle="1" w:styleId="CharStyle27">
    <w:name w:val="Char Style 27"/>
    <w:rsid w:val="00F61AC8"/>
    <w:rPr>
      <w:i/>
      <w:iCs w:val="0"/>
      <w:sz w:val="26"/>
      <w:shd w:val="clear" w:color="auto" w:fill="FFFFFF"/>
    </w:rPr>
  </w:style>
  <w:style w:type="character" w:customStyle="1" w:styleId="CharStyle52">
    <w:name w:val="Char Style 52"/>
    <w:uiPriority w:val="99"/>
    <w:rsid w:val="00F61AC8"/>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F61AC8"/>
    <w:rPr>
      <w:sz w:val="14"/>
      <w:shd w:val="clear" w:color="auto" w:fill="FFFFFF"/>
    </w:rPr>
  </w:style>
  <w:style w:type="character" w:customStyle="1" w:styleId="CharStyle45">
    <w:name w:val="Char Style 45"/>
    <w:uiPriority w:val="99"/>
    <w:rsid w:val="00F61AC8"/>
    <w:rPr>
      <w:rFonts w:ascii="Times New Roman" w:hAnsi="Times New Roman" w:cs="Times New Roman" w:hint="default"/>
      <w:sz w:val="20"/>
      <w:shd w:val="clear" w:color="auto" w:fill="FFFFFF"/>
    </w:rPr>
  </w:style>
  <w:style w:type="character" w:customStyle="1" w:styleId="ConsPlusNormal10">
    <w:name w:val="ConsPlusNormal1"/>
    <w:locked/>
    <w:rsid w:val="00F61AC8"/>
    <w:rPr>
      <w:rFonts w:ascii="Arial" w:hAnsi="Arial" w:cs="Arial" w:hint="default"/>
    </w:rPr>
  </w:style>
  <w:style w:type="character" w:customStyle="1" w:styleId="FontStyle17">
    <w:name w:val="Font Style17"/>
    <w:rsid w:val="00F61AC8"/>
    <w:rPr>
      <w:rFonts w:ascii="Times New Roman" w:hAnsi="Times New Roman" w:cs="Times New Roman" w:hint="default"/>
      <w:sz w:val="22"/>
      <w:szCs w:val="22"/>
    </w:rPr>
  </w:style>
  <w:style w:type="character" w:customStyle="1" w:styleId="highlighthighlightactive">
    <w:name w:val="highlight highlight_active"/>
    <w:basedOn w:val="a0"/>
    <w:rsid w:val="00F61AC8"/>
  </w:style>
  <w:style w:type="character" w:customStyle="1" w:styleId="1113pt">
    <w:name w:val="Основной текст (11) + 13 pt"/>
    <w:aliases w:val="Не курсив"/>
    <w:rsid w:val="00F61AC8"/>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F61AC8"/>
    <w:rPr>
      <w:shd w:val="clear" w:color="auto" w:fill="FFFFFF"/>
    </w:rPr>
  </w:style>
  <w:style w:type="table" w:styleId="affffe">
    <w:name w:val="Table Grid"/>
    <w:basedOn w:val="a1"/>
    <w:uiPriority w:val="59"/>
    <w:rsid w:val="00F61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61AC8"/>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F61AC8"/>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F61AC8"/>
    <w:pPr>
      <w:keepNext/>
      <w:spacing w:before="240" w:after="60"/>
      <w:outlineLvl w:val="3"/>
    </w:pPr>
    <w:rPr>
      <w:b/>
      <w:bCs/>
      <w:sz w:val="28"/>
      <w:szCs w:val="28"/>
    </w:rPr>
  </w:style>
  <w:style w:type="paragraph" w:styleId="5">
    <w:name w:val="heading 5"/>
    <w:basedOn w:val="a"/>
    <w:next w:val="a"/>
    <w:link w:val="50"/>
    <w:semiHidden/>
    <w:unhideWhenUsed/>
    <w:qFormat/>
    <w:rsid w:val="00F61AC8"/>
    <w:pPr>
      <w:keepNext/>
      <w:outlineLvl w:val="4"/>
    </w:pPr>
    <w:rPr>
      <w:b/>
      <w:sz w:val="20"/>
    </w:rPr>
  </w:style>
  <w:style w:type="paragraph" w:styleId="6">
    <w:name w:val="heading 6"/>
    <w:basedOn w:val="a"/>
    <w:next w:val="a"/>
    <w:link w:val="60"/>
    <w:semiHidden/>
    <w:unhideWhenUsed/>
    <w:qFormat/>
    <w:rsid w:val="00F61AC8"/>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F61AC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61AC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61AC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A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61AC8"/>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F61AC8"/>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F61A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61AC8"/>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F61AC8"/>
    <w:rPr>
      <w:rFonts w:ascii="Calibri" w:eastAsia="Times New Roman" w:hAnsi="Calibri" w:cs="Calibri"/>
      <w:b/>
      <w:bCs/>
    </w:rPr>
  </w:style>
  <w:style w:type="character" w:customStyle="1" w:styleId="70">
    <w:name w:val="Заголовок 7 Знак"/>
    <w:basedOn w:val="a0"/>
    <w:link w:val="7"/>
    <w:semiHidden/>
    <w:rsid w:val="00F61A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F61A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F61AC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F61AC8"/>
    <w:rPr>
      <w:color w:val="0000FF" w:themeColor="hyperlink"/>
      <w:u w:val="single"/>
    </w:rPr>
  </w:style>
  <w:style w:type="character" w:styleId="a4">
    <w:name w:val="FollowedHyperlink"/>
    <w:basedOn w:val="a0"/>
    <w:uiPriority w:val="99"/>
    <w:semiHidden/>
    <w:unhideWhenUsed/>
    <w:rsid w:val="00F61AC8"/>
    <w:rPr>
      <w:color w:val="800080" w:themeColor="followedHyperlink"/>
      <w:u w:val="single"/>
    </w:rPr>
  </w:style>
  <w:style w:type="character" w:styleId="a5">
    <w:name w:val="Emphasis"/>
    <w:qFormat/>
    <w:rsid w:val="00F61AC8"/>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F61AC8"/>
    <w:rPr>
      <w:rFonts w:ascii="Times New Roman" w:eastAsia="Times New Roman" w:hAnsi="Times New Roman" w:cs="Times New Roman"/>
      <w:sz w:val="24"/>
      <w:szCs w:val="24"/>
    </w:rPr>
  </w:style>
  <w:style w:type="paragraph" w:styleId="HTML">
    <w:name w:val="HTML Preformatted"/>
    <w:basedOn w:val="a"/>
    <w:link w:val="HTML0"/>
    <w:semiHidden/>
    <w:unhideWhenUsed/>
    <w:rsid w:val="00F6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61AC8"/>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F61AC8"/>
    <w:rPr>
      <w:rFonts w:ascii="Times New Roman" w:hAnsi="Times New Roman" w:cs="Times New Roman"/>
      <w:sz w:val="24"/>
      <w:szCs w:val="24"/>
      <w:lang w:val="x-none"/>
    </w:rPr>
  </w:style>
  <w:style w:type="paragraph" w:styleId="a7">
    <w:name w:val="Normal (Web)"/>
    <w:aliases w:val="Знак"/>
    <w:link w:val="a6"/>
    <w:semiHidden/>
    <w:unhideWhenUsed/>
    <w:qFormat/>
    <w:rsid w:val="00F61AC8"/>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F61AC8"/>
    <w:rPr>
      <w:rFonts w:ascii="Calibri" w:hAnsi="Calibri" w:cs="Calibri"/>
    </w:rPr>
  </w:style>
  <w:style w:type="character" w:customStyle="1" w:styleId="aa">
    <w:name w:val="Текст примечания Знак"/>
    <w:basedOn w:val="a0"/>
    <w:link w:val="ab"/>
    <w:semiHidden/>
    <w:locked/>
    <w:rsid w:val="00F61AC8"/>
    <w:rPr>
      <w:rFonts w:ascii="Calibri" w:eastAsia="Calibri" w:hAnsi="Calibri" w:cs="Calibri"/>
    </w:rPr>
  </w:style>
  <w:style w:type="character" w:customStyle="1" w:styleId="ac">
    <w:name w:val="Верхний колонтитул Знак"/>
    <w:basedOn w:val="a0"/>
    <w:link w:val="ad"/>
    <w:uiPriority w:val="99"/>
    <w:semiHidden/>
    <w:locked/>
    <w:rsid w:val="00F61AC8"/>
    <w:rPr>
      <w:sz w:val="28"/>
    </w:rPr>
  </w:style>
  <w:style w:type="character" w:customStyle="1" w:styleId="ae">
    <w:name w:val="Нижний колонтитул Знак"/>
    <w:basedOn w:val="a0"/>
    <w:link w:val="af"/>
    <w:uiPriority w:val="99"/>
    <w:semiHidden/>
    <w:locked/>
    <w:rsid w:val="00F61AC8"/>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F61AC8"/>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F61AC8"/>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F61AC8"/>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F61AC8"/>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F61AC8"/>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F61AC8"/>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F61AC8"/>
    <w:rPr>
      <w:rFonts w:ascii="Calibri" w:eastAsia="Calibri" w:hAnsi="Calibri" w:cs="Calibri"/>
      <w:sz w:val="28"/>
    </w:rPr>
  </w:style>
  <w:style w:type="character" w:customStyle="1" w:styleId="afa">
    <w:name w:val="Подзаголовок Знак"/>
    <w:basedOn w:val="a0"/>
    <w:link w:val="afb"/>
    <w:locked/>
    <w:rsid w:val="00F61AC8"/>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F61AC8"/>
    <w:rPr>
      <w:sz w:val="18"/>
      <w:szCs w:val="24"/>
      <w:lang w:eastAsia="ru-RU"/>
    </w:rPr>
  </w:style>
  <w:style w:type="character" w:customStyle="1" w:styleId="32">
    <w:name w:val="Основной текст 3 Знак"/>
    <w:basedOn w:val="a0"/>
    <w:link w:val="33"/>
    <w:semiHidden/>
    <w:locked/>
    <w:rsid w:val="00F61AC8"/>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F61AC8"/>
    <w:rPr>
      <w:sz w:val="24"/>
      <w:szCs w:val="24"/>
    </w:rPr>
  </w:style>
  <w:style w:type="character" w:customStyle="1" w:styleId="34">
    <w:name w:val="Основной текст с отступом 3 Знак"/>
    <w:basedOn w:val="a0"/>
    <w:link w:val="35"/>
    <w:semiHidden/>
    <w:locked/>
    <w:rsid w:val="00F61AC8"/>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F61AC8"/>
    <w:rPr>
      <w:rFonts w:ascii="Tahoma" w:eastAsia="Calibri" w:hAnsi="Tahoma" w:cs="Tahoma"/>
    </w:rPr>
  </w:style>
  <w:style w:type="character" w:customStyle="1" w:styleId="afe">
    <w:name w:val="Текст Знак"/>
    <w:basedOn w:val="a0"/>
    <w:link w:val="aff"/>
    <w:semiHidden/>
    <w:locked/>
    <w:rsid w:val="00F61AC8"/>
    <w:rPr>
      <w:rFonts w:ascii="Courier New" w:eastAsia="Calibri" w:hAnsi="Courier New" w:cs="Courier New"/>
    </w:rPr>
  </w:style>
  <w:style w:type="paragraph" w:styleId="ab">
    <w:name w:val="annotation text"/>
    <w:basedOn w:val="a"/>
    <w:link w:val="aa"/>
    <w:semiHidden/>
    <w:unhideWhenUsed/>
    <w:rsid w:val="00F61AC8"/>
    <w:rPr>
      <w:rFonts w:ascii="Calibri" w:eastAsia="Calibri" w:hAnsi="Calibri" w:cs="Calibri"/>
      <w:sz w:val="22"/>
      <w:szCs w:val="22"/>
      <w:lang w:eastAsia="en-US"/>
    </w:rPr>
  </w:style>
  <w:style w:type="character" w:customStyle="1" w:styleId="12">
    <w:name w:val="Текст примечания Знак1"/>
    <w:basedOn w:val="a0"/>
    <w:semiHidden/>
    <w:rsid w:val="00F61AC8"/>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F61AC8"/>
    <w:rPr>
      <w:rFonts w:ascii="Calibri" w:eastAsia="Calibri" w:hAnsi="Calibri" w:cs="Calibri"/>
      <w:b/>
      <w:bCs/>
    </w:rPr>
  </w:style>
  <w:style w:type="character" w:customStyle="1" w:styleId="aff2">
    <w:name w:val="Текст выноски Знак"/>
    <w:basedOn w:val="a0"/>
    <w:link w:val="aff3"/>
    <w:uiPriority w:val="99"/>
    <w:semiHidden/>
    <w:locked/>
    <w:rsid w:val="00F61AC8"/>
    <w:rPr>
      <w:rFonts w:ascii="Tahoma" w:eastAsia="Times New Roman" w:hAnsi="Tahoma" w:cs="Tahoma"/>
      <w:sz w:val="16"/>
      <w:szCs w:val="16"/>
      <w:lang w:eastAsia="ru-RU"/>
    </w:rPr>
  </w:style>
  <w:style w:type="character" w:customStyle="1" w:styleId="aff4">
    <w:name w:val="Без интервала Знак"/>
    <w:link w:val="aff5"/>
    <w:uiPriority w:val="1"/>
    <w:locked/>
    <w:rsid w:val="00F61AC8"/>
    <w:rPr>
      <w:rFonts w:ascii="Times New Roman" w:hAnsi="Times New Roman" w:cs="Times New Roman"/>
    </w:rPr>
  </w:style>
  <w:style w:type="character" w:customStyle="1" w:styleId="ConsPlusNormal">
    <w:name w:val="ConsPlusNormal Знак"/>
    <w:link w:val="ConsPlusNormal0"/>
    <w:locked/>
    <w:rsid w:val="00F61AC8"/>
    <w:rPr>
      <w:rFonts w:ascii="Calibri" w:eastAsia="Times New Roman" w:hAnsi="Calibri" w:cs="Calibri"/>
      <w:szCs w:val="20"/>
      <w:lang w:eastAsia="ru-RU"/>
    </w:rPr>
  </w:style>
  <w:style w:type="paragraph" w:customStyle="1" w:styleId="ConsPlusNormal0">
    <w:name w:val="ConsPlusNormal"/>
    <w:link w:val="ConsPlusNormal"/>
    <w:qFormat/>
    <w:rsid w:val="00F61AC8"/>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F61AC8"/>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F61AC8"/>
  </w:style>
  <w:style w:type="paragraph" w:customStyle="1" w:styleId="13">
    <w:name w:val="Без интервала1"/>
    <w:link w:val="NoSpacingChar"/>
    <w:qFormat/>
    <w:rsid w:val="00F61AC8"/>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F61AC8"/>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F61AC8"/>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F61AC8"/>
    <w:rPr>
      <w:rFonts w:ascii="Calibri Light" w:hAnsi="Calibri Light"/>
      <w:b/>
      <w:sz w:val="32"/>
    </w:rPr>
  </w:style>
  <w:style w:type="paragraph" w:customStyle="1" w:styleId="aff7">
    <w:name w:val="Заголовок"/>
    <w:next w:val="a"/>
    <w:link w:val="aff6"/>
    <w:qFormat/>
    <w:rsid w:val="00F61AC8"/>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F61AC8"/>
    <w:pPr>
      <w:ind w:left="720"/>
      <w:contextualSpacing/>
    </w:pPr>
    <w:rPr>
      <w:rFonts w:ascii="Calibri" w:eastAsia="Times New Roman" w:hAnsi="Calibri" w:cs="Times New Roman"/>
    </w:rPr>
  </w:style>
  <w:style w:type="paragraph" w:customStyle="1" w:styleId="rtecenter">
    <w:name w:val="rtecenter"/>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F61AC8"/>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F61AC8"/>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F61AC8"/>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F61AC8"/>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F61AC8"/>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F61AC8"/>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F61AC8"/>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F61AC8"/>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F61AC8"/>
    <w:pPr>
      <w:widowControl w:val="0"/>
      <w:adjustRightInd w:val="0"/>
      <w:spacing w:after="160" w:line="240" w:lineRule="exact"/>
      <w:contextualSpacing/>
      <w:jc w:val="right"/>
    </w:pPr>
    <w:rPr>
      <w:sz w:val="24"/>
      <w:szCs w:val="24"/>
    </w:rPr>
  </w:style>
  <w:style w:type="paragraph" w:customStyle="1" w:styleId="western">
    <w:name w:val="western"/>
    <w:qFormat/>
    <w:rsid w:val="00F61AC8"/>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F61AC8"/>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F61AC8"/>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F61AC8"/>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F61AC8"/>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F61AC8"/>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F61AC8"/>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F61AC8"/>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F61AC8"/>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F61AC8"/>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F61AC8"/>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F61AC8"/>
    <w:pPr>
      <w:autoSpaceDE w:val="0"/>
      <w:autoSpaceDN w:val="0"/>
      <w:ind w:firstLine="540"/>
      <w:jc w:val="distribute"/>
    </w:pPr>
  </w:style>
  <w:style w:type="paragraph" w:customStyle="1" w:styleId="P22">
    <w:name w:val="P22"/>
    <w:basedOn w:val="Standard"/>
    <w:uiPriority w:val="99"/>
    <w:qFormat/>
    <w:rsid w:val="00F61AC8"/>
    <w:pPr>
      <w:autoSpaceDE w:val="0"/>
      <w:autoSpaceDN w:val="0"/>
      <w:ind w:firstLine="540"/>
      <w:jc w:val="distribute"/>
    </w:pPr>
    <w:rPr>
      <w:rFonts w:eastAsia="Times New Roman"/>
    </w:rPr>
  </w:style>
  <w:style w:type="paragraph" w:customStyle="1" w:styleId="P23">
    <w:name w:val="P23"/>
    <w:basedOn w:val="Standard"/>
    <w:uiPriority w:val="99"/>
    <w:qFormat/>
    <w:rsid w:val="00F61AC8"/>
    <w:pPr>
      <w:autoSpaceDE w:val="0"/>
      <w:autoSpaceDN w:val="0"/>
      <w:ind w:firstLine="540"/>
      <w:jc w:val="distribute"/>
    </w:pPr>
    <w:rPr>
      <w:rFonts w:eastAsia="Times New Roman"/>
    </w:rPr>
  </w:style>
  <w:style w:type="paragraph" w:customStyle="1" w:styleId="P44">
    <w:name w:val="P44"/>
    <w:basedOn w:val="ConsPlusNormal0"/>
    <w:uiPriority w:val="99"/>
    <w:qFormat/>
    <w:rsid w:val="00F61AC8"/>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F61AC8"/>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F61AC8"/>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F61AC8"/>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F61AC8"/>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F61AC8"/>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F61AC8"/>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F61AC8"/>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F61AC8"/>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F61AC8"/>
    <w:rPr>
      <w:b/>
      <w:bCs/>
      <w:i/>
      <w:iCs/>
      <w:spacing w:val="4"/>
      <w:sz w:val="24"/>
      <w:szCs w:val="24"/>
      <w:shd w:val="clear" w:color="auto" w:fill="FFFFFF"/>
    </w:rPr>
  </w:style>
  <w:style w:type="paragraph" w:customStyle="1" w:styleId="310">
    <w:name w:val="Основной текст (3)1"/>
    <w:link w:val="36"/>
    <w:qFormat/>
    <w:rsid w:val="00F61AC8"/>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F61AC8"/>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F61AC8"/>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F61AC8"/>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F61AC8"/>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F61AC8"/>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F61AC8"/>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F61AC8"/>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F61AC8"/>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F61AC8"/>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F61AC8"/>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F61AC8"/>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F61AC8"/>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F61AC8"/>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F61AC8"/>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F61AC8"/>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F61AC8"/>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F61AC8"/>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F61AC8"/>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F61AC8"/>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F61AC8"/>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F61AC8"/>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F61AC8"/>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F61AC8"/>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F61AC8"/>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F61AC8"/>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F61AC8"/>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F61AC8"/>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F61AC8"/>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F61AC8"/>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F61AC8"/>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F61AC8"/>
    <w:pPr>
      <w:tabs>
        <w:tab w:val="center" w:pos="4677"/>
        <w:tab w:val="right" w:pos="9355"/>
      </w:tabs>
    </w:pPr>
    <w:rPr>
      <w:lang w:val="x-none"/>
    </w:rPr>
  </w:style>
  <w:style w:type="character" w:customStyle="1" w:styleId="1d">
    <w:name w:val="Нижний колонтитул Знак1"/>
    <w:basedOn w:val="a0"/>
    <w:uiPriority w:val="99"/>
    <w:semiHidden/>
    <w:rsid w:val="00F61AC8"/>
    <w:rPr>
      <w:rFonts w:ascii="Times New Roman" w:eastAsia="Times New Roman" w:hAnsi="Times New Roman" w:cs="Times New Roman"/>
      <w:sz w:val="24"/>
      <w:szCs w:val="24"/>
      <w:lang w:eastAsia="ru-RU"/>
    </w:rPr>
  </w:style>
  <w:style w:type="paragraph" w:customStyle="1" w:styleId="1e">
    <w:name w:val="НК1"/>
    <w:basedOn w:val="af"/>
    <w:uiPriority w:val="99"/>
    <w:qFormat/>
    <w:rsid w:val="00F61AC8"/>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F61AC8"/>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F61AC8"/>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F61AC8"/>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F61AC8"/>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F61AC8"/>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F61AC8"/>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F61AC8"/>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F61AC8"/>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F61AC8"/>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F61AC8"/>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F61AC8"/>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F61AC8"/>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F61AC8"/>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F61AC8"/>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F61AC8"/>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F61AC8"/>
    <w:rPr>
      <w:sz w:val="24"/>
      <w:szCs w:val="24"/>
    </w:rPr>
  </w:style>
  <w:style w:type="paragraph" w:customStyle="1" w:styleId="Point">
    <w:name w:val="Point"/>
    <w:link w:val="PointChar"/>
    <w:qFormat/>
    <w:rsid w:val="00F61AC8"/>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F61AC8"/>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F61AC8"/>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F61AC8"/>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F61AC8"/>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F61AC8"/>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F61AC8"/>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F61AC8"/>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F61AC8"/>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F61AC8"/>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F61AC8"/>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F61AC8"/>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F61AC8"/>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F61AC8"/>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F61AC8"/>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F61AC8"/>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F61AC8"/>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F61AC8"/>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F61AC8"/>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F61AC8"/>
    <w:pPr>
      <w:jc w:val="center"/>
    </w:pPr>
    <w:rPr>
      <w:b/>
      <w:bCs/>
    </w:rPr>
  </w:style>
  <w:style w:type="paragraph" w:customStyle="1" w:styleId="afffc">
    <w:name w:val="Содержимое врезки"/>
    <w:basedOn w:val="af7"/>
    <w:uiPriority w:val="99"/>
    <w:qFormat/>
    <w:rsid w:val="00F61AC8"/>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F61AC8"/>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F61AC8"/>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F61AC8"/>
    <w:rPr>
      <w:b/>
      <w:color w:val="000000"/>
      <w:sz w:val="24"/>
    </w:rPr>
  </w:style>
  <w:style w:type="paragraph" w:customStyle="1" w:styleId="afffe">
    <w:name w:val="Раздел"/>
    <w:link w:val="afffd"/>
    <w:uiPriority w:val="99"/>
    <w:qFormat/>
    <w:rsid w:val="00F61AC8"/>
    <w:pPr>
      <w:contextualSpacing/>
    </w:pPr>
    <w:rPr>
      <w:b/>
      <w:color w:val="000000"/>
      <w:sz w:val="24"/>
    </w:rPr>
  </w:style>
  <w:style w:type="paragraph" w:styleId="affff">
    <w:name w:val="List Paragraph"/>
    <w:basedOn w:val="a"/>
    <w:qFormat/>
    <w:rsid w:val="00F61AC8"/>
    <w:pPr>
      <w:ind w:left="720"/>
      <w:contextualSpacing/>
    </w:pPr>
  </w:style>
  <w:style w:type="paragraph" w:customStyle="1" w:styleId="affff0">
    <w:name w:val="Глава"/>
    <w:basedOn w:val="affff"/>
    <w:uiPriority w:val="99"/>
    <w:qFormat/>
    <w:rsid w:val="00F61AC8"/>
    <w:pPr>
      <w:spacing w:after="200" w:line="276" w:lineRule="auto"/>
      <w:ind w:left="0" w:right="-21"/>
    </w:pPr>
    <w:rPr>
      <w:b/>
      <w:color w:val="000000"/>
      <w:lang w:eastAsia="en-US"/>
    </w:rPr>
  </w:style>
  <w:style w:type="paragraph" w:customStyle="1" w:styleId="affff1">
    <w:name w:val="ОснТекст"/>
    <w:uiPriority w:val="99"/>
    <w:qFormat/>
    <w:rsid w:val="00F61AC8"/>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F61AC8"/>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F61AC8"/>
    <w:rPr>
      <w:rFonts w:ascii="Calibri" w:hAnsi="Calibri" w:cs="Calibri"/>
      <w:color w:val="000000"/>
    </w:rPr>
  </w:style>
  <w:style w:type="paragraph" w:customStyle="1" w:styleId="affff3">
    <w:name w:val="ТАБЛИЦЫ"/>
    <w:basedOn w:val="aff5"/>
    <w:link w:val="affff2"/>
    <w:uiPriority w:val="99"/>
    <w:qFormat/>
    <w:rsid w:val="00F61AC8"/>
    <w:pPr>
      <w:tabs>
        <w:tab w:val="num" w:pos="1209"/>
      </w:tabs>
      <w:contextualSpacing/>
    </w:pPr>
    <w:rPr>
      <w:rFonts w:ascii="Calibri" w:hAnsi="Calibri" w:cs="Calibri"/>
      <w:color w:val="000000"/>
    </w:rPr>
  </w:style>
  <w:style w:type="paragraph" w:customStyle="1" w:styleId="39">
    <w:name w:val="Абзац списка3"/>
    <w:uiPriority w:val="99"/>
    <w:qFormat/>
    <w:rsid w:val="00F61AC8"/>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F61AC8"/>
    <w:rPr>
      <w:rFonts w:ascii="Calibri" w:hAnsi="Calibri" w:cs="Calibri"/>
    </w:rPr>
  </w:style>
  <w:style w:type="paragraph" w:customStyle="1" w:styleId="2b">
    <w:name w:val="Абзац списка2"/>
    <w:link w:val="affff4"/>
    <w:uiPriority w:val="99"/>
    <w:qFormat/>
    <w:rsid w:val="00F61AC8"/>
    <w:pPr>
      <w:ind w:left="720"/>
      <w:contextualSpacing/>
    </w:pPr>
    <w:rPr>
      <w:rFonts w:ascii="Calibri" w:hAnsi="Calibri" w:cs="Calibri"/>
    </w:rPr>
  </w:style>
  <w:style w:type="paragraph" w:customStyle="1" w:styleId="p3">
    <w:name w:val="p3"/>
    <w:uiPriority w:val="99"/>
    <w:qFormat/>
    <w:rsid w:val="00F61AC8"/>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F61AC8"/>
    <w:pPr>
      <w:ind w:left="720"/>
      <w:contextualSpacing/>
    </w:pPr>
    <w:rPr>
      <w:rFonts w:ascii="Calibri" w:eastAsia="Calibri" w:hAnsi="Calibri" w:cs="Times New Roman"/>
    </w:rPr>
  </w:style>
  <w:style w:type="paragraph" w:customStyle="1" w:styleId="NoSpacing1">
    <w:name w:val="No Spacing1"/>
    <w:uiPriority w:val="99"/>
    <w:qFormat/>
    <w:rsid w:val="00F61AC8"/>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F61AC8"/>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F61AC8"/>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F61AC8"/>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F61AC8"/>
    <w:rPr>
      <w:sz w:val="26"/>
      <w:shd w:val="clear" w:color="auto" w:fill="FFFFFF"/>
    </w:rPr>
  </w:style>
  <w:style w:type="paragraph" w:customStyle="1" w:styleId="Style24">
    <w:name w:val="Style 24"/>
    <w:link w:val="CharStyle25"/>
    <w:uiPriority w:val="99"/>
    <w:qFormat/>
    <w:rsid w:val="00F61AC8"/>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F61AC8"/>
    <w:rPr>
      <w:shd w:val="clear" w:color="auto" w:fill="FFFFFF"/>
    </w:rPr>
  </w:style>
  <w:style w:type="paragraph" w:customStyle="1" w:styleId="Style46">
    <w:name w:val="Style 46"/>
    <w:link w:val="CharStyle47"/>
    <w:uiPriority w:val="99"/>
    <w:qFormat/>
    <w:rsid w:val="00F61AC8"/>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F61AC8"/>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F61AC8"/>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F61AC8"/>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F61AC8"/>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F61A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F61AC8"/>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F61AC8"/>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F61AC8"/>
    <w:pPr>
      <w:ind w:left="4252"/>
    </w:pPr>
  </w:style>
  <w:style w:type="character" w:customStyle="1" w:styleId="1f6">
    <w:name w:val="Подпись Знак1"/>
    <w:basedOn w:val="a0"/>
    <w:uiPriority w:val="99"/>
    <w:semiHidden/>
    <w:rsid w:val="00F61AC8"/>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F61AC8"/>
    <w:pPr>
      <w:spacing w:before="480"/>
      <w:ind w:left="4253"/>
      <w:contextualSpacing/>
    </w:pPr>
    <w:rPr>
      <w:sz w:val="26"/>
      <w:szCs w:val="20"/>
    </w:rPr>
  </w:style>
  <w:style w:type="character" w:customStyle="1" w:styleId="111">
    <w:name w:val="Основной текст (11)_"/>
    <w:link w:val="112"/>
    <w:locked/>
    <w:rsid w:val="00F61AC8"/>
    <w:rPr>
      <w:b/>
      <w:bCs/>
      <w:i/>
      <w:iCs/>
      <w:sz w:val="28"/>
      <w:szCs w:val="28"/>
      <w:shd w:val="clear" w:color="auto" w:fill="FFFFFF"/>
    </w:rPr>
  </w:style>
  <w:style w:type="paragraph" w:customStyle="1" w:styleId="112">
    <w:name w:val="Основной текст (11)"/>
    <w:link w:val="111"/>
    <w:qFormat/>
    <w:rsid w:val="00F61AC8"/>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F61AC8"/>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F61AC8"/>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F61AC8"/>
    <w:rPr>
      <w:b/>
      <w:bCs/>
      <w:shd w:val="clear" w:color="auto" w:fill="FFFFFF"/>
    </w:rPr>
  </w:style>
  <w:style w:type="paragraph" w:customStyle="1" w:styleId="Bodytext21">
    <w:name w:val="Body text (2)1"/>
    <w:link w:val="Bodytext2"/>
    <w:qFormat/>
    <w:rsid w:val="00F61AC8"/>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F61AC8"/>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F61AC8"/>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F61AC8"/>
    <w:rPr>
      <w:rFonts w:ascii="Calibri" w:hAnsi="Calibri" w:cs="Calibri"/>
    </w:rPr>
  </w:style>
  <w:style w:type="paragraph" w:customStyle="1" w:styleId="53">
    <w:name w:val="Абзац списка5"/>
    <w:aliases w:val="Абзац списка нумерованный"/>
    <w:link w:val="ListParagraphChar"/>
    <w:qFormat/>
    <w:rsid w:val="00F61AC8"/>
    <w:pPr>
      <w:ind w:left="720"/>
      <w:contextualSpacing/>
    </w:pPr>
    <w:rPr>
      <w:rFonts w:ascii="Calibri" w:hAnsi="Calibri" w:cs="Calibri"/>
    </w:rPr>
  </w:style>
  <w:style w:type="paragraph" w:styleId="4">
    <w:name w:val="List Number 4"/>
    <w:basedOn w:val="a"/>
    <w:semiHidden/>
    <w:unhideWhenUsed/>
    <w:rsid w:val="00F61AC8"/>
    <w:pPr>
      <w:numPr>
        <w:numId w:val="1"/>
      </w:numPr>
      <w:contextualSpacing/>
    </w:pPr>
  </w:style>
  <w:style w:type="character" w:customStyle="1" w:styleId="11110">
    <w:name w:val="1.1.1.1 Знак"/>
    <w:basedOn w:val="a0"/>
    <w:link w:val="1111"/>
    <w:locked/>
    <w:rsid w:val="00F61AC8"/>
    <w:rPr>
      <w:sz w:val="24"/>
    </w:rPr>
  </w:style>
  <w:style w:type="paragraph" w:customStyle="1" w:styleId="1111">
    <w:name w:val="1.1.1.1"/>
    <w:basedOn w:val="4"/>
    <w:link w:val="11110"/>
    <w:qFormat/>
    <w:rsid w:val="00F61AC8"/>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F61AC8"/>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F61AC8"/>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F61AC8"/>
    <w:pPr>
      <w:widowControl w:val="0"/>
      <w:autoSpaceDE w:val="0"/>
      <w:autoSpaceDN w:val="0"/>
      <w:adjustRightInd w:val="0"/>
      <w:spacing w:after="0" w:line="240" w:lineRule="auto"/>
      <w:contextualSpacing/>
    </w:pPr>
  </w:style>
  <w:style w:type="character" w:styleId="affff8">
    <w:name w:val="footnote reference"/>
    <w:basedOn w:val="a0"/>
    <w:uiPriority w:val="99"/>
    <w:semiHidden/>
    <w:unhideWhenUsed/>
    <w:rsid w:val="00F61AC8"/>
    <w:rPr>
      <w:vertAlign w:val="superscript"/>
    </w:rPr>
  </w:style>
  <w:style w:type="character" w:styleId="affff9">
    <w:name w:val="endnote reference"/>
    <w:semiHidden/>
    <w:unhideWhenUsed/>
    <w:rsid w:val="00F61AC8"/>
    <w:rPr>
      <w:vertAlign w:val="superscript"/>
    </w:rPr>
  </w:style>
  <w:style w:type="character" w:customStyle="1" w:styleId="710">
    <w:name w:val="Заголовок 7 Знак1"/>
    <w:basedOn w:val="a0"/>
    <w:semiHidden/>
    <w:rsid w:val="00F61AC8"/>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F61AC8"/>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F61AC8"/>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F61AC8"/>
    <w:rPr>
      <w:rFonts w:ascii="Tahoma" w:hAnsi="Tahoma" w:cs="Tahoma"/>
      <w:sz w:val="16"/>
      <w:szCs w:val="16"/>
    </w:rPr>
  </w:style>
  <w:style w:type="character" w:customStyle="1" w:styleId="1f7">
    <w:name w:val="Текст выноски Знак1"/>
    <w:basedOn w:val="a0"/>
    <w:uiPriority w:val="99"/>
    <w:semiHidden/>
    <w:rsid w:val="00F61AC8"/>
    <w:rPr>
      <w:rFonts w:ascii="Tahoma" w:eastAsia="Times New Roman" w:hAnsi="Tahoma" w:cs="Tahoma"/>
      <w:sz w:val="16"/>
      <w:szCs w:val="16"/>
      <w:lang w:eastAsia="ru-RU"/>
    </w:rPr>
  </w:style>
  <w:style w:type="paragraph" w:styleId="22">
    <w:name w:val="Body Text 2"/>
    <w:basedOn w:val="a"/>
    <w:link w:val="21"/>
    <w:semiHidden/>
    <w:unhideWhenUsed/>
    <w:rsid w:val="00F61AC8"/>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F61AC8"/>
    <w:rPr>
      <w:rFonts w:ascii="Times New Roman" w:eastAsia="Times New Roman" w:hAnsi="Times New Roman" w:cs="Times New Roman"/>
      <w:sz w:val="24"/>
      <w:szCs w:val="24"/>
      <w:lang w:eastAsia="ru-RU"/>
    </w:rPr>
  </w:style>
  <w:style w:type="character" w:customStyle="1" w:styleId="apple-style-span">
    <w:name w:val="apple-style-span"/>
    <w:basedOn w:val="a0"/>
    <w:rsid w:val="00F61AC8"/>
  </w:style>
  <w:style w:type="paragraph" w:styleId="afb">
    <w:name w:val="Subtitle"/>
    <w:basedOn w:val="a"/>
    <w:next w:val="a"/>
    <w:link w:val="afa"/>
    <w:qFormat/>
    <w:rsid w:val="00F61AC8"/>
    <w:pPr>
      <w:numPr>
        <w:ilvl w:val="1"/>
      </w:numPr>
    </w:pPr>
    <w:rPr>
      <w:b/>
      <w:sz w:val="28"/>
      <w:szCs w:val="20"/>
      <w:lang w:val="x-none"/>
    </w:rPr>
  </w:style>
  <w:style w:type="character" w:customStyle="1" w:styleId="1f8">
    <w:name w:val="Подзаголовок Знак1"/>
    <w:basedOn w:val="a0"/>
    <w:uiPriority w:val="11"/>
    <w:rsid w:val="00F61AC8"/>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F61AC8"/>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F61AC8"/>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F61AC8"/>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F61AC8"/>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F61AC8"/>
    <w:rPr>
      <w:sz w:val="20"/>
      <w:szCs w:val="20"/>
    </w:rPr>
  </w:style>
  <w:style w:type="character" w:customStyle="1" w:styleId="1fb">
    <w:name w:val="Текст концевой сноски Знак1"/>
    <w:basedOn w:val="a0"/>
    <w:semiHidden/>
    <w:rsid w:val="00F61AC8"/>
    <w:rPr>
      <w:rFonts w:ascii="Times New Roman" w:eastAsia="Times New Roman" w:hAnsi="Times New Roman" w:cs="Times New Roman"/>
      <w:sz w:val="20"/>
      <w:szCs w:val="20"/>
      <w:lang w:eastAsia="ru-RU"/>
    </w:rPr>
  </w:style>
  <w:style w:type="paragraph" w:styleId="af3">
    <w:name w:val="Title"/>
    <w:basedOn w:val="a"/>
    <w:next w:val="a"/>
    <w:link w:val="af2"/>
    <w:qFormat/>
    <w:rsid w:val="00F61AC8"/>
    <w:pPr>
      <w:pBdr>
        <w:bottom w:val="single" w:sz="8" w:space="4" w:color="4F81BD" w:themeColor="accent1"/>
      </w:pBdr>
      <w:spacing w:after="300"/>
      <w:contextualSpacing/>
    </w:pPr>
    <w:rPr>
      <w:sz w:val="28"/>
      <w:szCs w:val="20"/>
    </w:rPr>
  </w:style>
  <w:style w:type="character" w:customStyle="1" w:styleId="1fc">
    <w:name w:val="Название Знак1"/>
    <w:basedOn w:val="a0"/>
    <w:rsid w:val="00F61AC8"/>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F61AC8"/>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F61AC8"/>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F61AC8"/>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F61AC8"/>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F61AC8"/>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F61AC8"/>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F61AC8"/>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F61AC8"/>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F61AC8"/>
    <w:rPr>
      <w:rFonts w:ascii="Tahoma" w:eastAsia="Calibri" w:hAnsi="Tahoma" w:cs="Tahoma"/>
      <w:sz w:val="22"/>
      <w:szCs w:val="22"/>
      <w:lang w:eastAsia="en-US"/>
    </w:rPr>
  </w:style>
  <w:style w:type="character" w:customStyle="1" w:styleId="1fe">
    <w:name w:val="Схема документа Знак1"/>
    <w:basedOn w:val="a0"/>
    <w:semiHidden/>
    <w:rsid w:val="00F61AC8"/>
    <w:rPr>
      <w:rFonts w:ascii="Tahoma" w:eastAsia="Times New Roman" w:hAnsi="Tahoma" w:cs="Tahoma"/>
      <w:sz w:val="16"/>
      <w:szCs w:val="16"/>
      <w:lang w:eastAsia="ru-RU"/>
    </w:rPr>
  </w:style>
  <w:style w:type="paragraph" w:styleId="aff">
    <w:name w:val="Plain Text"/>
    <w:basedOn w:val="a"/>
    <w:link w:val="afe"/>
    <w:semiHidden/>
    <w:unhideWhenUsed/>
    <w:rsid w:val="00F61AC8"/>
    <w:rPr>
      <w:rFonts w:ascii="Courier New" w:eastAsia="Calibri" w:hAnsi="Courier New" w:cs="Courier New"/>
      <w:sz w:val="22"/>
      <w:szCs w:val="22"/>
      <w:lang w:eastAsia="en-US"/>
    </w:rPr>
  </w:style>
  <w:style w:type="character" w:customStyle="1" w:styleId="1ff">
    <w:name w:val="Текст Знак1"/>
    <w:basedOn w:val="a0"/>
    <w:semiHidden/>
    <w:rsid w:val="00F61AC8"/>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F61AC8"/>
    <w:rPr>
      <w:b/>
      <w:bCs/>
    </w:rPr>
  </w:style>
  <w:style w:type="character" w:customStyle="1" w:styleId="1ff0">
    <w:name w:val="Тема примечания Знак1"/>
    <w:basedOn w:val="12"/>
    <w:semiHidden/>
    <w:rsid w:val="00F61AC8"/>
    <w:rPr>
      <w:rFonts w:ascii="Times New Roman" w:eastAsia="Times New Roman" w:hAnsi="Times New Roman" w:cs="Times New Roman"/>
      <w:b/>
      <w:bCs/>
      <w:sz w:val="20"/>
      <w:szCs w:val="20"/>
      <w:lang w:eastAsia="ru-RU"/>
    </w:rPr>
  </w:style>
  <w:style w:type="character" w:customStyle="1" w:styleId="FontStyle12">
    <w:name w:val="Font Style12"/>
    <w:rsid w:val="00F61AC8"/>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F61AC8"/>
    <w:rPr>
      <w:rFonts w:ascii="Times New Roman CYR" w:hAnsi="Times New Roman CYR" w:cs="Times New Roman CYR" w:hint="default"/>
    </w:rPr>
  </w:style>
  <w:style w:type="character" w:customStyle="1" w:styleId="FontStyle11">
    <w:name w:val="Font Style11"/>
    <w:rsid w:val="00F61AC8"/>
    <w:rPr>
      <w:rFonts w:ascii="Times New Roman" w:hAnsi="Times New Roman" w:cs="Times New Roman" w:hint="default"/>
      <w:b/>
      <w:bCs/>
      <w:sz w:val="30"/>
      <w:szCs w:val="30"/>
    </w:rPr>
  </w:style>
  <w:style w:type="character" w:customStyle="1" w:styleId="ConsPlusNormal2">
    <w:name w:val="ConsPlusNormal Знак Знак"/>
    <w:locked/>
    <w:rsid w:val="00F61AC8"/>
    <w:rPr>
      <w:rFonts w:ascii="Arial" w:hAnsi="Arial" w:cs="Arial" w:hint="default"/>
    </w:rPr>
  </w:style>
  <w:style w:type="character" w:customStyle="1" w:styleId="2110">
    <w:name w:val="Основной текст (2) + 11"/>
    <w:aliases w:val="5 pt,Колонтитул + 13,Полужирный"/>
    <w:basedOn w:val="a0"/>
    <w:rsid w:val="00F61AC8"/>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F61AC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F61AC8"/>
    <w:rPr>
      <w:rFonts w:ascii="Verdana" w:eastAsia="Times New Roman" w:hAnsi="Verdana" w:cs="Times New Roman" w:hint="default"/>
      <w:sz w:val="20"/>
      <w:szCs w:val="20"/>
      <w:lang w:val="en-US"/>
    </w:rPr>
  </w:style>
  <w:style w:type="character" w:customStyle="1" w:styleId="2f">
    <w:name w:val="Основной текст (2)_"/>
    <w:locked/>
    <w:rsid w:val="00F61AC8"/>
    <w:rPr>
      <w:sz w:val="28"/>
      <w:szCs w:val="28"/>
      <w:shd w:val="clear" w:color="auto" w:fill="FFFFFF"/>
    </w:rPr>
  </w:style>
  <w:style w:type="character" w:customStyle="1" w:styleId="affffa">
    <w:name w:val="Основной текст_"/>
    <w:locked/>
    <w:rsid w:val="00F61AC8"/>
    <w:rPr>
      <w:sz w:val="27"/>
      <w:szCs w:val="27"/>
      <w:shd w:val="clear" w:color="auto" w:fill="FFFFFF"/>
    </w:rPr>
  </w:style>
  <w:style w:type="character" w:customStyle="1" w:styleId="HTML1">
    <w:name w:val="Стандартный HTML Знак1"/>
    <w:basedOn w:val="a0"/>
    <w:uiPriority w:val="99"/>
    <w:semiHidden/>
    <w:rsid w:val="00F61AC8"/>
    <w:rPr>
      <w:rFonts w:ascii="Consolas" w:eastAsia="Times New Roman" w:hAnsi="Consolas" w:cs="Consolas" w:hint="default"/>
      <w:sz w:val="20"/>
      <w:szCs w:val="20"/>
      <w:lang w:eastAsia="ru-RU"/>
    </w:rPr>
  </w:style>
  <w:style w:type="character" w:customStyle="1" w:styleId="blk">
    <w:name w:val="blk"/>
    <w:basedOn w:val="a0"/>
    <w:rsid w:val="00F61AC8"/>
  </w:style>
  <w:style w:type="character" w:customStyle="1" w:styleId="2f0">
    <w:name w:val="Основной текст (2) + Курсив"/>
    <w:rsid w:val="00F61AC8"/>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F61AC8"/>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F61AC8"/>
    <w:rPr>
      <w:b/>
      <w:bCs/>
      <w:sz w:val="28"/>
      <w:szCs w:val="28"/>
      <w:lang w:bidi="ar-SA"/>
    </w:rPr>
  </w:style>
  <w:style w:type="character" w:customStyle="1" w:styleId="73">
    <w:name w:val="Основной текст (7) + Не курсив"/>
    <w:basedOn w:val="71"/>
    <w:rsid w:val="00F61AC8"/>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F61AC8"/>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F61AC8"/>
    <w:rPr>
      <w:sz w:val="28"/>
      <w:lang w:val="ru-RU" w:eastAsia="ru-RU" w:bidi="ar-SA"/>
    </w:rPr>
  </w:style>
  <w:style w:type="character" w:customStyle="1" w:styleId="2f2">
    <w:name w:val="Знак Знак2"/>
    <w:locked/>
    <w:rsid w:val="00F61AC8"/>
    <w:rPr>
      <w:rFonts w:ascii="Cambria" w:hAnsi="Cambria" w:hint="default"/>
      <w:b/>
      <w:bCs w:val="0"/>
      <w:kern w:val="28"/>
      <w:sz w:val="32"/>
      <w:lang w:eastAsia="en-US"/>
    </w:rPr>
  </w:style>
  <w:style w:type="character" w:customStyle="1" w:styleId="docaccesstitle">
    <w:name w:val="docaccess_title"/>
    <w:basedOn w:val="a0"/>
    <w:rsid w:val="00F61AC8"/>
  </w:style>
  <w:style w:type="character" w:customStyle="1" w:styleId="83">
    <w:name w:val="Знак Знак8"/>
    <w:locked/>
    <w:rsid w:val="00F61AC8"/>
    <w:rPr>
      <w:b/>
      <w:bCs/>
      <w:kern w:val="32"/>
      <w:sz w:val="24"/>
      <w:szCs w:val="24"/>
      <w:lang w:val="ru-RU" w:eastAsia="en-US" w:bidi="ar-SA"/>
    </w:rPr>
  </w:style>
  <w:style w:type="character" w:customStyle="1" w:styleId="apple-converted-space">
    <w:name w:val="apple-converted-space"/>
    <w:basedOn w:val="a0"/>
    <w:rsid w:val="00F61AC8"/>
  </w:style>
  <w:style w:type="character" w:customStyle="1" w:styleId="s10">
    <w:name w:val="s_10"/>
    <w:basedOn w:val="a0"/>
    <w:rsid w:val="00F61AC8"/>
  </w:style>
  <w:style w:type="character" w:customStyle="1" w:styleId="93">
    <w:name w:val="Знак Знак9"/>
    <w:rsid w:val="00F61AC8"/>
    <w:rPr>
      <w:rFonts w:ascii="Times New Roman" w:hAnsi="Times New Roman" w:cs="Times New Roman" w:hint="default"/>
      <w:b/>
      <w:bCs w:val="0"/>
      <w:sz w:val="24"/>
      <w:lang w:val="x-none" w:eastAsia="en-US"/>
    </w:rPr>
  </w:style>
  <w:style w:type="character" w:customStyle="1" w:styleId="T3">
    <w:name w:val="T3"/>
    <w:rsid w:val="00F61AC8"/>
    <w:rPr>
      <w:sz w:val="24"/>
    </w:rPr>
  </w:style>
  <w:style w:type="character" w:customStyle="1" w:styleId="T27">
    <w:name w:val="T27"/>
    <w:rsid w:val="00F61AC8"/>
    <w:rPr>
      <w:sz w:val="26"/>
    </w:rPr>
  </w:style>
  <w:style w:type="character" w:customStyle="1" w:styleId="T9">
    <w:name w:val="T9"/>
    <w:rsid w:val="00F61AC8"/>
    <w:rPr>
      <w:rFonts w:ascii="Times New Roman" w:eastAsia="Times New Roman" w:hAnsi="Times New Roman" w:cs="Times New Roman" w:hint="default"/>
    </w:rPr>
  </w:style>
  <w:style w:type="character" w:customStyle="1" w:styleId="T11">
    <w:name w:val="T11"/>
    <w:rsid w:val="00F61AC8"/>
  </w:style>
  <w:style w:type="character" w:customStyle="1" w:styleId="Internet20link">
    <w:name w:val="Internet_20_link"/>
    <w:rsid w:val="00F61AC8"/>
    <w:rPr>
      <w:color w:val="000080"/>
      <w:u w:val="single"/>
    </w:rPr>
  </w:style>
  <w:style w:type="character" w:customStyle="1" w:styleId="T6">
    <w:name w:val="T6"/>
    <w:rsid w:val="00F61AC8"/>
    <w:rPr>
      <w:sz w:val="24"/>
    </w:rPr>
  </w:style>
  <w:style w:type="character" w:customStyle="1" w:styleId="120">
    <w:name w:val="Знак Знак12"/>
    <w:rsid w:val="00F61AC8"/>
    <w:rPr>
      <w:b/>
      <w:bCs/>
      <w:kern w:val="32"/>
      <w:sz w:val="24"/>
      <w:szCs w:val="24"/>
      <w:lang w:val="ru-RU" w:eastAsia="en-US" w:bidi="ar-SA"/>
    </w:rPr>
  </w:style>
  <w:style w:type="character" w:customStyle="1" w:styleId="Char1">
    <w:name w:val="бпОсновной текст Char1"/>
    <w:aliases w:val="body text Char1"/>
    <w:locked/>
    <w:rsid w:val="00F61AC8"/>
    <w:rPr>
      <w:rFonts w:ascii="Calibri" w:hAnsi="Calibri" w:cs="Times New Roman" w:hint="default"/>
      <w:sz w:val="22"/>
      <w:szCs w:val="22"/>
      <w:lang w:val="x-none" w:eastAsia="en-US"/>
    </w:rPr>
  </w:style>
  <w:style w:type="character" w:customStyle="1" w:styleId="Heading1Char1">
    <w:name w:val="Heading 1 Char1"/>
    <w:locked/>
    <w:rsid w:val="00F61AC8"/>
    <w:rPr>
      <w:rFonts w:ascii="Times New Roman" w:hAnsi="Times New Roman" w:cs="Times New Roman" w:hint="default"/>
      <w:b/>
      <w:bCs/>
      <w:u w:val="single"/>
      <w:lang w:val="ru-RU" w:eastAsia="ru-RU" w:bidi="ar-SA"/>
    </w:rPr>
  </w:style>
  <w:style w:type="character" w:customStyle="1" w:styleId="FooterChar">
    <w:name w:val="Footer Char"/>
    <w:locked/>
    <w:rsid w:val="00F61AC8"/>
    <w:rPr>
      <w:rFonts w:ascii="Calibri" w:hAnsi="Calibri" w:cs="Calibri" w:hint="default"/>
      <w:sz w:val="22"/>
      <w:szCs w:val="22"/>
      <w:lang w:val="ru-RU" w:eastAsia="en-US" w:bidi="ar-SA"/>
    </w:rPr>
  </w:style>
  <w:style w:type="character" w:customStyle="1" w:styleId="HeaderChar">
    <w:name w:val="Header Char"/>
    <w:locked/>
    <w:rsid w:val="00F61AC8"/>
    <w:rPr>
      <w:rFonts w:ascii="Calibri" w:hAnsi="Calibri" w:cs="Calibri" w:hint="default"/>
      <w:sz w:val="22"/>
      <w:szCs w:val="22"/>
      <w:lang w:val="ru-RU" w:eastAsia="en-US" w:bidi="ar-SA"/>
    </w:rPr>
  </w:style>
  <w:style w:type="character" w:customStyle="1" w:styleId="Heading2Char">
    <w:name w:val="Heading 2 Char"/>
    <w:locked/>
    <w:rsid w:val="00F61AC8"/>
    <w:rPr>
      <w:sz w:val="24"/>
      <w:szCs w:val="24"/>
      <w:lang w:val="ru-RU" w:eastAsia="en-US" w:bidi="ar-SA"/>
    </w:rPr>
  </w:style>
  <w:style w:type="character" w:customStyle="1" w:styleId="TitleChar1">
    <w:name w:val="Title Char1"/>
    <w:locked/>
    <w:rsid w:val="00F61AC8"/>
    <w:rPr>
      <w:rFonts w:ascii="Cambria" w:hAnsi="Cambria" w:hint="default"/>
      <w:b/>
      <w:bCs/>
      <w:kern w:val="28"/>
      <w:sz w:val="32"/>
      <w:szCs w:val="32"/>
      <w:lang w:val="ru-RU" w:eastAsia="en-US" w:bidi="ar-SA"/>
    </w:rPr>
  </w:style>
  <w:style w:type="character" w:customStyle="1" w:styleId="1ff2">
    <w:name w:val="Название1"/>
    <w:rsid w:val="00F61AC8"/>
    <w:rPr>
      <w:rFonts w:ascii="Verdana" w:hAnsi="Verdana" w:hint="default"/>
      <w:lang w:val="en-US" w:eastAsia="en-US" w:bidi="ar-SA"/>
    </w:rPr>
  </w:style>
  <w:style w:type="character" w:customStyle="1" w:styleId="affffb">
    <w:name w:val="Гипертекстовая ссылка"/>
    <w:rsid w:val="00F61AC8"/>
    <w:rPr>
      <w:color w:val="106BBE"/>
    </w:rPr>
  </w:style>
  <w:style w:type="character" w:customStyle="1" w:styleId="330">
    <w:name w:val="Основной текст (3)3"/>
    <w:rsid w:val="00F61AC8"/>
  </w:style>
  <w:style w:type="character" w:customStyle="1" w:styleId="3b">
    <w:name w:val="Основной текст (3) + Не полужирный"/>
    <w:rsid w:val="00F61AC8"/>
    <w:rPr>
      <w:b/>
      <w:bCs/>
      <w:i/>
      <w:iCs/>
      <w:spacing w:val="3"/>
      <w:sz w:val="24"/>
      <w:szCs w:val="24"/>
      <w:lang w:bidi="ar-SA"/>
    </w:rPr>
  </w:style>
  <w:style w:type="character" w:customStyle="1" w:styleId="-">
    <w:name w:val="Ж-курсив"/>
    <w:qFormat/>
    <w:rsid w:val="00F61AC8"/>
    <w:rPr>
      <w:b/>
      <w:bCs w:val="0"/>
      <w:i/>
      <w:iCs w:val="0"/>
    </w:rPr>
  </w:style>
  <w:style w:type="character" w:customStyle="1" w:styleId="Heading1Char">
    <w:name w:val="Heading 1 Char"/>
    <w:locked/>
    <w:rsid w:val="00F61AC8"/>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F61AC8"/>
    <w:rPr>
      <w:b/>
      <w:bCs/>
      <w:spacing w:val="4"/>
      <w:sz w:val="25"/>
      <w:szCs w:val="25"/>
      <w:lang w:val="ru-RU" w:eastAsia="ru-RU" w:bidi="ar-SA"/>
    </w:rPr>
  </w:style>
  <w:style w:type="character" w:customStyle="1" w:styleId="314pt">
    <w:name w:val="Основной текст (3) + 14 pt"/>
    <w:rsid w:val="00F61AC8"/>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F61AC8"/>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F61AC8"/>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F61AC8"/>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F61AC8"/>
    <w:rPr>
      <w:color w:val="0000FF"/>
    </w:rPr>
  </w:style>
  <w:style w:type="character" w:customStyle="1" w:styleId="paragraph">
    <w:name w:val="paragraph"/>
    <w:rsid w:val="00F61AC8"/>
  </w:style>
  <w:style w:type="character" w:customStyle="1" w:styleId="affffd">
    <w:name w:val="Цветовое выделение"/>
    <w:rsid w:val="00F61AC8"/>
    <w:rPr>
      <w:b/>
      <w:bCs/>
      <w:color w:val="000080"/>
      <w:sz w:val="20"/>
      <w:szCs w:val="20"/>
    </w:rPr>
  </w:style>
  <w:style w:type="character" w:customStyle="1" w:styleId="s0">
    <w:name w:val="s0"/>
    <w:rsid w:val="00F61AC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F61AC8"/>
  </w:style>
  <w:style w:type="character" w:customStyle="1" w:styleId="googqs-tidbit-0">
    <w:name w:val="goog_qs-tidbit-0"/>
    <w:rsid w:val="00F61AC8"/>
  </w:style>
  <w:style w:type="character" w:customStyle="1" w:styleId="phonenumber">
    <w:name w:val="phonenumber"/>
    <w:rsid w:val="00F61AC8"/>
  </w:style>
  <w:style w:type="character" w:customStyle="1" w:styleId="worktime">
    <w:name w:val="worktime"/>
    <w:rsid w:val="00F61AC8"/>
  </w:style>
  <w:style w:type="character" w:customStyle="1" w:styleId="b-serp-urlitem1">
    <w:name w:val="b-serp-url__item1"/>
    <w:rsid w:val="00F61AC8"/>
  </w:style>
  <w:style w:type="character" w:customStyle="1" w:styleId="b-serp-urlmark1">
    <w:name w:val="b-serp-url__mark1"/>
    <w:rsid w:val="00F61AC8"/>
    <w:rPr>
      <w:rFonts w:ascii="Verdana" w:hAnsi="Verdana" w:hint="default"/>
    </w:rPr>
  </w:style>
  <w:style w:type="character" w:customStyle="1" w:styleId="diffins">
    <w:name w:val="diff_ins"/>
    <w:rsid w:val="00F61AC8"/>
  </w:style>
  <w:style w:type="character" w:customStyle="1" w:styleId="113">
    <w:name w:val="Знак Знак11"/>
    <w:locked/>
    <w:rsid w:val="00F61AC8"/>
    <w:rPr>
      <w:sz w:val="24"/>
      <w:szCs w:val="24"/>
      <w:lang w:val="ru-RU" w:eastAsia="en-US" w:bidi="ar-SA"/>
    </w:rPr>
  </w:style>
  <w:style w:type="character" w:customStyle="1" w:styleId="hl">
    <w:name w:val="hl"/>
    <w:rsid w:val="00F61AC8"/>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F61AC8"/>
    <w:rPr>
      <w:rFonts w:ascii="Arial" w:hAnsi="Arial" w:cs="Arial" w:hint="default"/>
      <w:b/>
      <w:bCs/>
      <w:sz w:val="26"/>
      <w:szCs w:val="26"/>
      <w:lang w:val="ru-RU" w:eastAsia="ar-SA" w:bidi="ar-SA"/>
    </w:rPr>
  </w:style>
  <w:style w:type="character" w:customStyle="1" w:styleId="Heading4Char">
    <w:name w:val="Heading 4 Char"/>
    <w:locked/>
    <w:rsid w:val="00F61AC8"/>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F61AC8"/>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F61AC8"/>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F61AC8"/>
    <w:rPr>
      <w:rFonts w:ascii="Arial" w:hAnsi="Arial" w:cs="Arial" w:hint="default"/>
      <w:sz w:val="22"/>
      <w:szCs w:val="22"/>
      <w:lang w:val="ru-RU" w:eastAsia="ar-SA" w:bidi="ar-SA"/>
    </w:rPr>
  </w:style>
  <w:style w:type="character" w:customStyle="1" w:styleId="WW8Num2z0">
    <w:name w:val="WW8Num2z0"/>
    <w:rsid w:val="00F61AC8"/>
    <w:rPr>
      <w:rFonts w:ascii="Symbol" w:hAnsi="Symbol" w:hint="default"/>
    </w:rPr>
  </w:style>
  <w:style w:type="character" w:customStyle="1" w:styleId="WW8Num3z0">
    <w:name w:val="WW8Num3z0"/>
    <w:rsid w:val="00F61AC8"/>
    <w:rPr>
      <w:rFonts w:ascii="Symbol" w:hAnsi="Symbol" w:hint="default"/>
    </w:rPr>
  </w:style>
  <w:style w:type="character" w:customStyle="1" w:styleId="WW8Num4z0">
    <w:name w:val="WW8Num4z0"/>
    <w:rsid w:val="00F61AC8"/>
    <w:rPr>
      <w:rFonts w:ascii="Symbol" w:hAnsi="Symbol" w:hint="default"/>
    </w:rPr>
  </w:style>
  <w:style w:type="character" w:customStyle="1" w:styleId="WW8Num5z0">
    <w:name w:val="WW8Num5z0"/>
    <w:rsid w:val="00F61AC8"/>
    <w:rPr>
      <w:rFonts w:ascii="Symbol" w:hAnsi="Symbol" w:hint="default"/>
    </w:rPr>
  </w:style>
  <w:style w:type="character" w:customStyle="1" w:styleId="Absatz-Standardschriftart">
    <w:name w:val="Absatz-Standardschriftart"/>
    <w:rsid w:val="00F61AC8"/>
  </w:style>
  <w:style w:type="character" w:customStyle="1" w:styleId="WW-Absatz-Standardschriftart">
    <w:name w:val="WW-Absatz-Standardschriftart"/>
    <w:rsid w:val="00F61AC8"/>
  </w:style>
  <w:style w:type="character" w:customStyle="1" w:styleId="WW8Num1z1">
    <w:name w:val="WW8Num1z1"/>
    <w:rsid w:val="00F61AC8"/>
    <w:rPr>
      <w:rFonts w:ascii="Courier New" w:hAnsi="Courier New" w:cs="Courier New" w:hint="default"/>
    </w:rPr>
  </w:style>
  <w:style w:type="character" w:customStyle="1" w:styleId="WW8Num1z2">
    <w:name w:val="WW8Num1z2"/>
    <w:rsid w:val="00F61AC8"/>
    <w:rPr>
      <w:rFonts w:ascii="Wingdings" w:hAnsi="Wingdings" w:hint="default"/>
    </w:rPr>
  </w:style>
  <w:style w:type="character" w:customStyle="1" w:styleId="WW8Num1z3">
    <w:name w:val="WW8Num1z3"/>
    <w:rsid w:val="00F61AC8"/>
    <w:rPr>
      <w:rFonts w:ascii="Symbol" w:hAnsi="Symbol" w:hint="default"/>
    </w:rPr>
  </w:style>
  <w:style w:type="character" w:customStyle="1" w:styleId="WW8Num2z1">
    <w:name w:val="WW8Num2z1"/>
    <w:rsid w:val="00F61AC8"/>
    <w:rPr>
      <w:rFonts w:ascii="Courier New" w:hAnsi="Courier New" w:cs="Courier New" w:hint="default"/>
    </w:rPr>
  </w:style>
  <w:style w:type="character" w:customStyle="1" w:styleId="WW8Num2z2">
    <w:name w:val="WW8Num2z2"/>
    <w:rsid w:val="00F61AC8"/>
    <w:rPr>
      <w:rFonts w:ascii="Wingdings" w:hAnsi="Wingdings" w:hint="default"/>
    </w:rPr>
  </w:style>
  <w:style w:type="character" w:customStyle="1" w:styleId="WW8Num2z3">
    <w:name w:val="WW8Num2z3"/>
    <w:rsid w:val="00F61AC8"/>
    <w:rPr>
      <w:rFonts w:ascii="Symbol" w:hAnsi="Symbol" w:hint="default"/>
    </w:rPr>
  </w:style>
  <w:style w:type="character" w:customStyle="1" w:styleId="WW8Num3z1">
    <w:name w:val="WW8Num3z1"/>
    <w:rsid w:val="00F61AC8"/>
    <w:rPr>
      <w:rFonts w:ascii="Courier New" w:hAnsi="Courier New" w:cs="Courier New" w:hint="default"/>
    </w:rPr>
  </w:style>
  <w:style w:type="character" w:customStyle="1" w:styleId="WW8Num3z2">
    <w:name w:val="WW8Num3z2"/>
    <w:rsid w:val="00F61AC8"/>
    <w:rPr>
      <w:rFonts w:ascii="Wingdings" w:hAnsi="Wingdings" w:hint="default"/>
    </w:rPr>
  </w:style>
  <w:style w:type="character" w:customStyle="1" w:styleId="WW8Num3z3">
    <w:name w:val="WW8Num3z3"/>
    <w:rsid w:val="00F61AC8"/>
    <w:rPr>
      <w:rFonts w:ascii="Symbol" w:hAnsi="Symbol" w:hint="default"/>
    </w:rPr>
  </w:style>
  <w:style w:type="character" w:customStyle="1" w:styleId="WW8Num6z1">
    <w:name w:val="WW8Num6z1"/>
    <w:rsid w:val="00F61AC8"/>
    <w:rPr>
      <w:rFonts w:ascii="Courier New" w:hAnsi="Courier New" w:cs="Courier New" w:hint="default"/>
    </w:rPr>
  </w:style>
  <w:style w:type="character" w:customStyle="1" w:styleId="WW8Num6z2">
    <w:name w:val="WW8Num6z2"/>
    <w:rsid w:val="00F61AC8"/>
    <w:rPr>
      <w:rFonts w:ascii="Wingdings" w:hAnsi="Wingdings" w:hint="default"/>
    </w:rPr>
  </w:style>
  <w:style w:type="character" w:customStyle="1" w:styleId="WW8Num6z3">
    <w:name w:val="WW8Num6z3"/>
    <w:rsid w:val="00F61AC8"/>
    <w:rPr>
      <w:rFonts w:ascii="Symbol" w:hAnsi="Symbol" w:hint="default"/>
    </w:rPr>
  </w:style>
  <w:style w:type="character" w:customStyle="1" w:styleId="1ff3">
    <w:name w:val="Основной шрифт абзаца1"/>
    <w:rsid w:val="00F61AC8"/>
  </w:style>
  <w:style w:type="character" w:customStyle="1" w:styleId="BodyText2Char">
    <w:name w:val="Body Text 2 Char"/>
    <w:locked/>
    <w:rsid w:val="00F61AC8"/>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F61AC8"/>
    <w:rPr>
      <w:color w:val="auto"/>
    </w:rPr>
  </w:style>
  <w:style w:type="character" w:customStyle="1" w:styleId="s5">
    <w:name w:val="s5"/>
    <w:rsid w:val="00F61AC8"/>
    <w:rPr>
      <w:rFonts w:ascii="Times New Roman" w:hAnsi="Times New Roman" w:cs="Times New Roman" w:hint="default"/>
    </w:rPr>
  </w:style>
  <w:style w:type="character" w:customStyle="1" w:styleId="s3">
    <w:name w:val="s3"/>
    <w:rsid w:val="00F61AC8"/>
    <w:rPr>
      <w:rFonts w:ascii="Times New Roman" w:hAnsi="Times New Roman" w:cs="Times New Roman" w:hint="default"/>
    </w:rPr>
  </w:style>
  <w:style w:type="character" w:customStyle="1" w:styleId="HeaderChar1">
    <w:name w:val="Header Char1"/>
    <w:locked/>
    <w:rsid w:val="00F61AC8"/>
    <w:rPr>
      <w:rFonts w:ascii="Calibri" w:eastAsia="Calibri" w:hAnsi="Calibri" w:cs="Calibri" w:hint="default"/>
      <w:color w:val="000000"/>
      <w:sz w:val="22"/>
      <w:szCs w:val="22"/>
      <w:lang w:val="ru-RU" w:eastAsia="en-US" w:bidi="ar-SA"/>
    </w:rPr>
  </w:style>
  <w:style w:type="character" w:customStyle="1" w:styleId="2f4">
    <w:name w:val="Название2"/>
    <w:rsid w:val="00F61AC8"/>
    <w:rPr>
      <w:rFonts w:ascii="Verdana" w:hAnsi="Verdana" w:hint="default"/>
      <w:lang w:val="en-US" w:eastAsia="en-US" w:bidi="ar-SA"/>
    </w:rPr>
  </w:style>
  <w:style w:type="character" w:customStyle="1" w:styleId="extended-textshort">
    <w:name w:val="extended-text__short"/>
    <w:rsid w:val="00F61AC8"/>
  </w:style>
  <w:style w:type="character" w:customStyle="1" w:styleId="1ff4">
    <w:name w:val="Гиперссылка1"/>
    <w:rsid w:val="00F61AC8"/>
    <w:rPr>
      <w:rFonts w:ascii="Times New Roman" w:hAnsi="Times New Roman" w:cs="Times New Roman" w:hint="default"/>
    </w:rPr>
  </w:style>
  <w:style w:type="character" w:customStyle="1" w:styleId="180">
    <w:name w:val="Знак Знак18"/>
    <w:rsid w:val="00F61AC8"/>
    <w:rPr>
      <w:b/>
      <w:bCs w:val="0"/>
      <w:sz w:val="28"/>
      <w:lang w:val="ru-RU" w:eastAsia="ru-RU"/>
    </w:rPr>
  </w:style>
  <w:style w:type="character" w:customStyle="1" w:styleId="811">
    <w:name w:val="Знак Знак81"/>
    <w:locked/>
    <w:rsid w:val="00F61AC8"/>
    <w:rPr>
      <w:b/>
      <w:bCs w:val="0"/>
      <w:kern w:val="32"/>
      <w:sz w:val="24"/>
      <w:lang w:val="ru-RU" w:eastAsia="en-US"/>
    </w:rPr>
  </w:style>
  <w:style w:type="character" w:customStyle="1" w:styleId="911">
    <w:name w:val="Знак Знак91"/>
    <w:rsid w:val="00F61AC8"/>
    <w:rPr>
      <w:rFonts w:ascii="Times New Roman" w:hAnsi="Times New Roman" w:cs="Times New Roman" w:hint="default"/>
      <w:b/>
      <w:bCs w:val="0"/>
      <w:sz w:val="24"/>
      <w:lang w:val="x-none" w:eastAsia="en-US"/>
    </w:rPr>
  </w:style>
  <w:style w:type="character" w:customStyle="1" w:styleId="CharStyle27">
    <w:name w:val="Char Style 27"/>
    <w:rsid w:val="00F61AC8"/>
    <w:rPr>
      <w:i/>
      <w:iCs w:val="0"/>
      <w:sz w:val="26"/>
      <w:shd w:val="clear" w:color="auto" w:fill="FFFFFF"/>
    </w:rPr>
  </w:style>
  <w:style w:type="character" w:customStyle="1" w:styleId="CharStyle52">
    <w:name w:val="Char Style 52"/>
    <w:uiPriority w:val="99"/>
    <w:rsid w:val="00F61AC8"/>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F61AC8"/>
    <w:rPr>
      <w:sz w:val="14"/>
      <w:shd w:val="clear" w:color="auto" w:fill="FFFFFF"/>
    </w:rPr>
  </w:style>
  <w:style w:type="character" w:customStyle="1" w:styleId="CharStyle45">
    <w:name w:val="Char Style 45"/>
    <w:uiPriority w:val="99"/>
    <w:rsid w:val="00F61AC8"/>
    <w:rPr>
      <w:rFonts w:ascii="Times New Roman" w:hAnsi="Times New Roman" w:cs="Times New Roman" w:hint="default"/>
      <w:sz w:val="20"/>
      <w:shd w:val="clear" w:color="auto" w:fill="FFFFFF"/>
    </w:rPr>
  </w:style>
  <w:style w:type="character" w:customStyle="1" w:styleId="ConsPlusNormal10">
    <w:name w:val="ConsPlusNormal1"/>
    <w:locked/>
    <w:rsid w:val="00F61AC8"/>
    <w:rPr>
      <w:rFonts w:ascii="Arial" w:hAnsi="Arial" w:cs="Arial" w:hint="default"/>
    </w:rPr>
  </w:style>
  <w:style w:type="character" w:customStyle="1" w:styleId="FontStyle17">
    <w:name w:val="Font Style17"/>
    <w:rsid w:val="00F61AC8"/>
    <w:rPr>
      <w:rFonts w:ascii="Times New Roman" w:hAnsi="Times New Roman" w:cs="Times New Roman" w:hint="default"/>
      <w:sz w:val="22"/>
      <w:szCs w:val="22"/>
    </w:rPr>
  </w:style>
  <w:style w:type="character" w:customStyle="1" w:styleId="highlighthighlightactive">
    <w:name w:val="highlight highlight_active"/>
    <w:basedOn w:val="a0"/>
    <w:rsid w:val="00F61AC8"/>
  </w:style>
  <w:style w:type="character" w:customStyle="1" w:styleId="1113pt">
    <w:name w:val="Основной текст (11) + 13 pt"/>
    <w:aliases w:val="Не курсив"/>
    <w:rsid w:val="00F61AC8"/>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F61AC8"/>
    <w:rPr>
      <w:shd w:val="clear" w:color="auto" w:fill="FFFFFF"/>
    </w:rPr>
  </w:style>
  <w:style w:type="table" w:styleId="affffe">
    <w:name w:val="Table Grid"/>
    <w:basedOn w:val="a1"/>
    <w:uiPriority w:val="59"/>
    <w:rsid w:val="00F61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F61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3859</Words>
  <Characters>22001</Characters>
  <Application>Microsoft Office Word</Application>
  <DocSecurity>0</DocSecurity>
  <Lines>183</Lines>
  <Paragraphs>51</Paragraphs>
  <ScaleCrop>false</ScaleCrop>
  <Company>SPecialiST RePack</Company>
  <LinksUpToDate>false</LinksUpToDate>
  <CharactersWithSpaces>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2023-08-10T06:06:00Z</dcterms:created>
  <dcterms:modified xsi:type="dcterms:W3CDTF">2023-08-10T06:10:00Z</dcterms:modified>
</cp:coreProperties>
</file>