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495300"/>
            <wp:effectExtent l="0" t="0" r="0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1764F" w:rsidRDefault="0011764F" w:rsidP="0011764F">
      <w:pPr>
        <w:jc w:val="center"/>
        <w:rPr>
          <w:b/>
          <w:sz w:val="28"/>
          <w:szCs w:val="28"/>
        </w:rPr>
      </w:pP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764F" w:rsidRDefault="0011764F" w:rsidP="0011764F">
      <w:pPr>
        <w:rPr>
          <w:sz w:val="28"/>
          <w:szCs w:val="28"/>
        </w:rPr>
      </w:pPr>
      <w:r>
        <w:rPr>
          <w:sz w:val="28"/>
          <w:szCs w:val="28"/>
        </w:rPr>
        <w:t>25.07.2023                                                                                                          № 49</w:t>
      </w:r>
    </w:p>
    <w:p w:rsidR="0011764F" w:rsidRDefault="0011764F" w:rsidP="001176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11764F" w:rsidRDefault="0011764F" w:rsidP="0011764F">
      <w:pPr>
        <w:jc w:val="center"/>
        <w:rPr>
          <w:sz w:val="28"/>
          <w:szCs w:val="28"/>
        </w:rPr>
      </w:pP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муниципального образования Чернохолуницкое сельское поселение Омутнинского района Кировской области </w:t>
      </w:r>
      <w:r>
        <w:rPr>
          <w:bCs/>
          <w:sz w:val="28"/>
          <w:szCs w:val="28"/>
        </w:rPr>
        <w:t>ПОСТАНОВЛЯЕТ:</w:t>
      </w:r>
    </w:p>
    <w:p w:rsid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1. Утвердить Порядок</w:t>
      </w:r>
      <w:r>
        <w:rPr>
          <w:rFonts w:eastAsiaTheme="minorHAnsi"/>
          <w:sz w:val="28"/>
          <w:szCs w:val="28"/>
          <w:lang w:eastAsia="en-US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>
        <w:rPr>
          <w:bCs/>
          <w:sz w:val="28"/>
          <w:szCs w:val="28"/>
        </w:rPr>
        <w:t>согласно приложению.</w:t>
      </w:r>
    </w:p>
    <w:p w:rsid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Чернохолуницкое сельское поселение Омутнинского района Кировской области от 29.06.2023 года № 43 «Об утверждении Порядка сообщения </w:t>
      </w:r>
      <w:r>
        <w:rPr>
          <w:rFonts w:eastAsiaTheme="minorHAnsi"/>
          <w:sz w:val="28"/>
          <w:szCs w:val="28"/>
          <w:lang w:eastAsia="en-US"/>
        </w:rPr>
        <w:t xml:space="preserve">о получении подарка </w:t>
      </w:r>
      <w:r>
        <w:rPr>
          <w:rFonts w:eastAsiaTheme="minorHAnsi"/>
          <w:bCs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</w:t>
      </w:r>
      <w:r>
        <w:rPr>
          <w:sz w:val="28"/>
          <w:szCs w:val="28"/>
        </w:rPr>
        <w:t>)».</w:t>
      </w:r>
      <w:proofErr w:type="gramEnd"/>
    </w:p>
    <w:p w:rsidR="0011764F" w:rsidRP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eastAsiaTheme="majorEastAsia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3. Настоящее постановление с приложением разместить на официальном сайте муниципального образования Чернохолуницкое сельское поселение Омутнинского района Кировской области </w:t>
      </w:r>
      <w:hyperlink r:id="rId8" w:history="1">
        <w:r w:rsidRPr="0011764F">
          <w:rPr>
            <w:rStyle w:val="a3"/>
            <w:rFonts w:eastAsiaTheme="majorEastAsia"/>
            <w:color w:val="auto"/>
            <w:sz w:val="28"/>
            <w:szCs w:val="28"/>
            <w:u w:val="none"/>
          </w:rPr>
          <w:t>https://chernoxoluniczkoe-r43.gosweb.gosuslugi.ru/</w:t>
        </w:r>
      </w:hyperlink>
      <w:r w:rsidRPr="0011764F">
        <w:rPr>
          <w:rStyle w:val="a3"/>
          <w:rFonts w:eastAsiaTheme="majorEastAsia"/>
          <w:bCs/>
          <w:color w:val="auto"/>
          <w:sz w:val="28"/>
          <w:szCs w:val="28"/>
          <w:u w:val="none"/>
        </w:rPr>
        <w:t>.</w:t>
      </w:r>
    </w:p>
    <w:p w:rsidR="0011764F" w:rsidRP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eastAsiaTheme="majorEastAsia"/>
          <w:color w:val="auto"/>
          <w:sz w:val="28"/>
          <w:szCs w:val="28"/>
          <w:u w:val="none"/>
        </w:rPr>
      </w:pPr>
      <w:r w:rsidRPr="0011764F">
        <w:rPr>
          <w:rStyle w:val="a3"/>
          <w:rFonts w:eastAsiaTheme="majorEastAsia"/>
          <w:color w:val="auto"/>
          <w:sz w:val="28"/>
          <w:szCs w:val="28"/>
          <w:u w:val="none"/>
        </w:rPr>
        <w:t>4. Настоящее постановление вступает в силу с момента его подписания.</w:t>
      </w:r>
    </w:p>
    <w:p w:rsidR="0011764F" w:rsidRDefault="0011764F" w:rsidP="001176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1764F">
        <w:rPr>
          <w:rStyle w:val="a3"/>
          <w:rFonts w:eastAsiaTheme="majorEastAsia"/>
          <w:color w:val="auto"/>
          <w:sz w:val="28"/>
          <w:szCs w:val="28"/>
          <w:u w:val="none"/>
        </w:rPr>
        <w:t>5</w:t>
      </w:r>
      <w:r w:rsidRPr="001176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eastAsia="x-none"/>
        </w:rPr>
        <w:t>Контроль за</w:t>
      </w:r>
      <w:proofErr w:type="gramEnd"/>
      <w:r>
        <w:rPr>
          <w:sz w:val="28"/>
          <w:szCs w:val="28"/>
          <w:lang w:eastAsia="x-none"/>
        </w:rPr>
        <w:t xml:space="preserve"> исполнением постановления оставляю за собой.</w:t>
      </w:r>
    </w:p>
    <w:p w:rsidR="0011764F" w:rsidRDefault="0011764F" w:rsidP="0011764F">
      <w:pPr>
        <w:jc w:val="both"/>
        <w:rPr>
          <w:sz w:val="28"/>
          <w:szCs w:val="28"/>
          <w:lang w:eastAsia="x-none"/>
        </w:rPr>
      </w:pPr>
    </w:p>
    <w:p w:rsidR="0011764F" w:rsidRDefault="0011764F" w:rsidP="0011764F">
      <w:pPr>
        <w:jc w:val="both"/>
        <w:rPr>
          <w:color w:val="000000"/>
          <w:sz w:val="28"/>
          <w:szCs w:val="28"/>
          <w:lang w:eastAsia="x-none"/>
        </w:rPr>
      </w:pPr>
    </w:p>
    <w:p w:rsidR="0011764F" w:rsidRDefault="0011764F" w:rsidP="0011764F">
      <w:pPr>
        <w:jc w:val="both"/>
        <w:rPr>
          <w:color w:val="000000"/>
          <w:sz w:val="28"/>
          <w:szCs w:val="28"/>
          <w:lang w:eastAsia="x-none"/>
        </w:rPr>
      </w:pPr>
    </w:p>
    <w:p w:rsidR="0011764F" w:rsidRDefault="0011764F" w:rsidP="0011764F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Глава администрации</w:t>
      </w:r>
    </w:p>
    <w:p w:rsidR="0011764F" w:rsidRDefault="0011764F" w:rsidP="0011764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Чернохолуницкого сельского поселения                                           Ю.А.Шитов</w:t>
      </w: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1764F" w:rsidRDefault="0011764F" w:rsidP="0011764F">
      <w:pPr>
        <w:ind w:left="4860"/>
        <w:rPr>
          <w:sz w:val="28"/>
          <w:szCs w:val="28"/>
        </w:rPr>
      </w:pP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1764F" w:rsidRDefault="0011764F" w:rsidP="0011764F">
      <w:pPr>
        <w:ind w:left="4860"/>
        <w:rPr>
          <w:sz w:val="28"/>
          <w:szCs w:val="28"/>
        </w:rPr>
      </w:pP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</w:t>
      </w: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Чернохолуницкое сельское поселение</w:t>
      </w: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Омутнинского района</w:t>
      </w: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1764F" w:rsidRDefault="0011764F" w:rsidP="0011764F">
      <w:pPr>
        <w:ind w:left="4860"/>
        <w:rPr>
          <w:sz w:val="28"/>
          <w:szCs w:val="28"/>
        </w:rPr>
      </w:pPr>
      <w:r>
        <w:rPr>
          <w:sz w:val="28"/>
          <w:szCs w:val="28"/>
        </w:rPr>
        <w:t>от  25.07.2023   № 49</w:t>
      </w:r>
    </w:p>
    <w:p w:rsidR="0011764F" w:rsidRDefault="0011764F" w:rsidP="0011764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1764F" w:rsidRDefault="0011764F" w:rsidP="0011764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11764F" w:rsidRDefault="0011764F" w:rsidP="0011764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11764F" w:rsidRDefault="0011764F" w:rsidP="0011764F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11764F" w:rsidRDefault="0011764F" w:rsidP="0011764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сообщения о получении подарка в связи </w:t>
      </w:r>
      <w:r>
        <w:rPr>
          <w:szCs w:val="28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муниципального образования Чернохолуницкое сельское поселение Омутнинского района Кировской области, муниципальными служащими, работниками администрации муниципального образования Чернохолуницкое сельское поселение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Омутнинского района Кировской области 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 Для целей настоящего Порядка используются следующие понятия: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>
        <w:rPr>
          <w:szCs w:val="28"/>
        </w:rPr>
        <w:br/>
        <w:t xml:space="preserve">или исполнения им служебных (должностных) обязанностей, </w:t>
      </w:r>
      <w:r>
        <w:rPr>
          <w:szCs w:val="28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rPr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Лицо, замещающее муниципальную должность, служащие, работники не вправе получать подарки от физических (юридических) лиц </w:t>
      </w:r>
      <w:r>
        <w:rPr>
          <w:szCs w:val="28"/>
        </w:rPr>
        <w:br/>
        <w:t xml:space="preserve"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szCs w:val="28"/>
        </w:rPr>
        <w:lastRenderedPageBreak/>
        <w:t>ими служебных (должностных) обязанностей.</w:t>
      </w:r>
      <w:proofErr w:type="gramEnd"/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Лицо, замещающее муниципальную должность, служащие, работники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муниципального образования Чернохолуницкое сельское поселение Омутнинского района Кировской области.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 администрацию муниципального образования Чернохолуницкое сельское поселение Омутнинского района Кировской области уполномоченному лицу администрации муниципального образования Чернохолуницкое сельское поселение Омутнинского</w:t>
      </w:r>
      <w:proofErr w:type="gram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Кировской</w:t>
      </w:r>
      <w:proofErr w:type="gramEnd"/>
      <w:r>
        <w:rPr>
          <w:szCs w:val="28"/>
        </w:rPr>
        <w:t xml:space="preserve"> (далее – уполномоченное структурное подразделение/ответственное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Регистрация уведомлений осуществляется ответственным лицом </w:t>
      </w:r>
      <w:r>
        <w:rPr>
          <w:szCs w:val="28"/>
        </w:rPr>
        <w:lastRenderedPageBreak/>
        <w:t>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муниципального образования Чернохолуницкое сельское поселение Омутнинского района Кировской области (далее – комиссия).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 xml:space="preserve">Подарок, стоимость которого подтверждается документами </w:t>
      </w:r>
      <w:r>
        <w:rPr>
          <w:szCs w:val="28"/>
        </w:rPr>
        <w:br/>
        <w:t xml:space="preserve">и превышает 3 тыс. рублей либо стоимость которого получившим </w:t>
      </w:r>
      <w:r>
        <w:rPr>
          <w:szCs w:val="28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  <w:proofErr w:type="gramEnd"/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>
        <w:rPr>
          <w:szCs w:val="28"/>
        </w:rPr>
        <w:br/>
        <w:t>в порядке, предусмотренном пунктом 7 настоящего Порядка.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До передачи подарка по акту приема-передачи ответственность </w:t>
      </w:r>
      <w:r>
        <w:rPr>
          <w:szCs w:val="28"/>
        </w:rPr>
        <w:br/>
        <w:t>в соответствии с законодательством Российской Федерации за утрату</w:t>
      </w:r>
      <w:proofErr w:type="gramEnd"/>
      <w:r>
        <w:rPr>
          <w:szCs w:val="28"/>
        </w:rPr>
        <w:t xml:space="preserve"> </w:t>
      </w:r>
      <w:r>
        <w:rPr>
          <w:szCs w:val="28"/>
        </w:rPr>
        <w:br/>
        <w:t>или повреждение подарка несет лицо, получившее подарок.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 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>
        <w:rPr>
          <w:szCs w:val="28"/>
        </w:rPr>
        <w:br/>
        <w:t>не превышает 3 тыс. рублей.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>
        <w:rPr>
          <w:szCs w:val="28"/>
        </w:rPr>
        <w:br/>
        <w:t xml:space="preserve">к бухгалтерскому учету подарка, стоимость которого превышает </w:t>
      </w:r>
      <w:r>
        <w:rPr>
          <w:szCs w:val="28"/>
        </w:rPr>
        <w:br/>
        <w:t>3 тыс. рублей, в реестр муниципального образования.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>
        <w:rPr>
          <w:szCs w:val="28"/>
        </w:rPr>
        <w:br/>
        <w:t>о выкупе подарка согласно приложению № 5 не позднее двух месяцев со дня сдачи подарка.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proofErr w:type="gramStart"/>
      <w:r>
        <w:rPr>
          <w:szCs w:val="28"/>
        </w:rPr>
        <w:t xml:space="preserve">Уполномоченное структурное подразделение/ответственное лицо </w:t>
      </w:r>
      <w:r>
        <w:rPr>
          <w:szCs w:val="28"/>
        </w:rPr>
        <w:br/>
        <w:t xml:space="preserve"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>
        <w:rPr>
          <w:szCs w:val="28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proofErr w:type="gramStart"/>
      <w:r>
        <w:rPr>
          <w:szCs w:val="28"/>
        </w:rPr>
        <w:t xml:space="preserve">В случае если в отношении подарка, изготовленного </w:t>
      </w:r>
      <w:r>
        <w:rPr>
          <w:szCs w:val="28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</w:t>
      </w:r>
      <w:proofErr w:type="gramEnd"/>
      <w:r>
        <w:rPr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</w:t>
      </w:r>
      <w:r>
        <w:rPr>
          <w:szCs w:val="28"/>
        </w:rPr>
        <w:lastRenderedPageBreak/>
        <w:t>и драгоценных камней Российской Федерации.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15. Подарок, в отношении которого не поступило заявление, указанное в пункте 12 настоящего Порядка, может использоваться администрацией муниципального образования Чернохолуницкое сельское поселение Омутнинского района Кировской области с учетом заключения комиссии о целесообразности использования подарка для обеспечения деятельности администрации муниципального образования Чернохолуницкое сельское поселение Омутнинского района Кировской области.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16. В случае нецелесообразности использования подарка главой муниципального образования Чернохолуницкое сельское поселение Омутнинского района Кировской области принимается решение </w:t>
      </w:r>
      <w:r>
        <w:rPr>
          <w:szCs w:val="28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18. В случае если подарок не выкуплен или не реализован, главой муниципального образования Чернохолуницкое сельское поселение Омутнинского района Кировской области принимается решение </w:t>
      </w:r>
      <w:r>
        <w:rPr>
          <w:szCs w:val="28"/>
        </w:rPr>
        <w:br/>
        <w:t xml:space="preserve">о повторной реализации подарка, либо о его безвозмездной передаче </w:t>
      </w:r>
      <w:r>
        <w:rPr>
          <w:szCs w:val="28"/>
        </w:rPr>
        <w:br/>
        <w:t xml:space="preserve">на баланс благотворительной организации, либо о его уничтожении </w:t>
      </w:r>
      <w:r>
        <w:rPr>
          <w:szCs w:val="28"/>
        </w:rPr>
        <w:br/>
        <w:t>в соответствии с законодательством Российской Федерации.</w:t>
      </w: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1764F" w:rsidRDefault="0011764F" w:rsidP="0011764F">
      <w:pPr>
        <w:ind w:left="5387"/>
      </w:pPr>
    </w:p>
    <w:p w:rsidR="0011764F" w:rsidRDefault="0011764F" w:rsidP="0011764F">
      <w:pPr>
        <w:ind w:left="5387"/>
      </w:pPr>
    </w:p>
    <w:p w:rsidR="0011764F" w:rsidRDefault="0011764F" w:rsidP="0011764F">
      <w:pPr>
        <w:ind w:left="5387"/>
      </w:pPr>
    </w:p>
    <w:p w:rsidR="0011764F" w:rsidRDefault="0011764F" w:rsidP="0011764F">
      <w:pPr>
        <w:ind w:left="7371"/>
      </w:pPr>
      <w:r>
        <w:t>Приложение № 1</w:t>
      </w:r>
    </w:p>
    <w:p w:rsidR="0011764F" w:rsidRDefault="0011764F" w:rsidP="0011764F">
      <w:pPr>
        <w:ind w:left="7371"/>
      </w:pPr>
    </w:p>
    <w:p w:rsidR="0011764F" w:rsidRDefault="0011764F" w:rsidP="0011764F">
      <w:pPr>
        <w:ind w:left="7371"/>
      </w:pPr>
      <w:r>
        <w:t>к Порядку</w:t>
      </w:r>
    </w:p>
    <w:p w:rsidR="0011764F" w:rsidRDefault="0011764F" w:rsidP="0011764F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 w:rsidR="0011764F" w:rsidRDefault="0011764F" w:rsidP="0011764F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 w:rsidR="0011764F" w:rsidRDefault="0011764F" w:rsidP="0011764F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(Наименование уполномоченного структурного подразделения/наименование должности ответственного лица)</w:t>
      </w:r>
      <w:r>
        <w:rPr>
          <w:sz w:val="22"/>
        </w:rPr>
        <w:t xml:space="preserve"> администрации </w:t>
      </w:r>
      <w:r>
        <w:rPr>
          <w:i/>
          <w:sz w:val="22"/>
        </w:rPr>
        <w:t>(наименование муниципального образования)</w:t>
      </w:r>
    </w:p>
    <w:p w:rsidR="0011764F" w:rsidRDefault="0011764F" w:rsidP="0011764F">
      <w:pPr>
        <w:ind w:left="4678"/>
        <w:rPr>
          <w:sz w:val="22"/>
        </w:rPr>
      </w:pPr>
    </w:p>
    <w:p w:rsidR="0011764F" w:rsidRDefault="0011764F" w:rsidP="0011764F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0" t="0" r="1206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от</w:t>
      </w:r>
    </w:p>
    <w:p w:rsidR="0011764F" w:rsidRDefault="0011764F" w:rsidP="0011764F">
      <w:pPr>
        <w:ind w:left="4678"/>
        <w:rPr>
          <w:sz w:val="22"/>
        </w:rPr>
      </w:pPr>
    </w:p>
    <w:p w:rsidR="0011764F" w:rsidRDefault="0011764F" w:rsidP="0011764F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0" t="0" r="22860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4B8QEAAPcDAAAOAAAAZHJzL2Uyb0RvYy54bWysU0tuFDEQ3SNxB8t7pnsGFEJ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</w:p>
    <w:p w:rsidR="0011764F" w:rsidRDefault="0011764F" w:rsidP="0011764F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:rsidR="0011764F" w:rsidRDefault="0011764F" w:rsidP="0011764F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11764F" w:rsidTr="0011764F">
        <w:trPr>
          <w:jc w:val="center"/>
        </w:trPr>
        <w:tc>
          <w:tcPr>
            <w:tcW w:w="374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Уведомление о получении подарка </w:t>
            </w:r>
            <w:proofErr w:type="gramStart"/>
            <w:r>
              <w:rPr>
                <w:sz w:val="22"/>
                <w:lang w:eastAsia="en-US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11764F" w:rsidRDefault="0011764F">
            <w:pPr>
              <w:spacing w:line="276" w:lineRule="auto"/>
              <w:ind w:left="-253" w:firstLine="253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11764F" w:rsidRDefault="0011764F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</w:tbl>
    <w:p w:rsidR="0011764F" w:rsidRDefault="0011764F" w:rsidP="0011764F">
      <w:pPr>
        <w:ind w:firstLine="567"/>
        <w:rPr>
          <w:sz w:val="22"/>
        </w:rPr>
      </w:pPr>
    </w:p>
    <w:p w:rsidR="0011764F" w:rsidRDefault="0011764F" w:rsidP="0011764F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0" t="0" r="2159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 w:rsidR="0011764F" w:rsidRDefault="0011764F" w:rsidP="0011764F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:rsidR="0011764F" w:rsidRDefault="0011764F" w:rsidP="0011764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0" t="0" r="2286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>
        <w:rPr>
          <w:sz w:val="22"/>
        </w:rPr>
        <w:t>подарк</w:t>
      </w:r>
      <w:proofErr w:type="gramStart"/>
      <w:r>
        <w:rPr>
          <w:sz w:val="22"/>
        </w:rPr>
        <w:t>а(</w:t>
      </w:r>
      <w:proofErr w:type="spellStart"/>
      <w:proofErr w:type="gramEnd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</w:p>
    <w:p w:rsidR="0011764F" w:rsidRDefault="0011764F" w:rsidP="0011764F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:rsidR="0011764F" w:rsidRDefault="0011764F" w:rsidP="0011764F">
      <w:pPr>
        <w:ind w:left="2977" w:hanging="425"/>
        <w:rPr>
          <w:sz w:val="22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3437"/>
        <w:gridCol w:w="1411"/>
        <w:gridCol w:w="1986"/>
      </w:tblGrid>
      <w:tr w:rsidR="0011764F" w:rsidTr="0011764F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Количество </w:t>
            </w:r>
          </w:p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Стоимость подарка, </w:t>
            </w:r>
          </w:p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рублей*</w:t>
            </w:r>
          </w:p>
        </w:tc>
      </w:tr>
      <w:tr w:rsidR="0011764F" w:rsidTr="0011764F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764F" w:rsidTr="0011764F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764F" w:rsidTr="0011764F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1764F" w:rsidTr="0011764F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1764F" w:rsidRDefault="0011764F" w:rsidP="0011764F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4"/>
        <w:gridCol w:w="567"/>
        <w:gridCol w:w="709"/>
        <w:gridCol w:w="851"/>
      </w:tblGrid>
      <w:tr w:rsidR="0011764F" w:rsidTr="0011764F">
        <w:tc>
          <w:tcPr>
            <w:tcW w:w="147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:rsidR="0011764F" w:rsidRDefault="0011764F">
            <w:pPr>
              <w:spacing w:line="276" w:lineRule="auto"/>
              <w:ind w:left="57" w:right="-311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листах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11764F" w:rsidTr="0011764F">
        <w:trPr>
          <w:trHeight w:val="180"/>
        </w:trPr>
        <w:tc>
          <w:tcPr>
            <w:tcW w:w="147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23" w:type="dxa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567" w:type="dxa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</w:tr>
    </w:tbl>
    <w:p w:rsidR="0011764F" w:rsidRDefault="0011764F" w:rsidP="0011764F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1764F" w:rsidTr="0011764F">
        <w:tc>
          <w:tcPr>
            <w:tcW w:w="229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представившее </w:t>
            </w:r>
          </w:p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11764F" w:rsidRDefault="0011764F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11764F" w:rsidTr="0011764F">
        <w:tc>
          <w:tcPr>
            <w:tcW w:w="229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</w:tr>
    </w:tbl>
    <w:p w:rsidR="0011764F" w:rsidRDefault="0011764F" w:rsidP="0011764F">
      <w:pPr>
        <w:rPr>
          <w:sz w:val="10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1764F" w:rsidTr="0011764F">
        <w:tc>
          <w:tcPr>
            <w:tcW w:w="229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принявшее </w:t>
            </w:r>
          </w:p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11764F" w:rsidRDefault="0011764F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  <w:tr w:rsidR="0011764F" w:rsidTr="0011764F">
        <w:tc>
          <w:tcPr>
            <w:tcW w:w="229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</w:tr>
    </w:tbl>
    <w:p w:rsidR="0011764F" w:rsidRDefault="0011764F" w:rsidP="0011764F">
      <w:pPr>
        <w:rPr>
          <w:sz w:val="22"/>
        </w:rPr>
      </w:pPr>
    </w:p>
    <w:p w:rsidR="0011764F" w:rsidRDefault="0011764F" w:rsidP="0011764F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:rsidR="0011764F" w:rsidRDefault="0011764F" w:rsidP="0011764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0" t="0" r="1206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1764F" w:rsidTr="0011764F">
        <w:tc>
          <w:tcPr>
            <w:tcW w:w="170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11764F" w:rsidRDefault="0011764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11764F" w:rsidRDefault="0011764F">
            <w:pPr>
              <w:spacing w:line="276" w:lineRule="auto"/>
              <w:ind w:left="57"/>
              <w:rPr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>г</w:t>
            </w:r>
            <w:proofErr w:type="gramEnd"/>
            <w:r>
              <w:rPr>
                <w:sz w:val="22"/>
                <w:lang w:eastAsia="en-US"/>
              </w:rPr>
              <w:t>.</w:t>
            </w:r>
          </w:p>
        </w:tc>
      </w:tr>
    </w:tbl>
    <w:p w:rsidR="0011764F" w:rsidRDefault="0011764F" w:rsidP="0011764F">
      <w:pPr>
        <w:pStyle w:val="a5"/>
        <w:ind w:left="0"/>
      </w:pPr>
    </w:p>
    <w:p w:rsidR="0011764F" w:rsidRDefault="0011764F" w:rsidP="0011764F">
      <w:pPr>
        <w:pStyle w:val="a5"/>
        <w:ind w:left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1080135" cy="0"/>
                <wp:effectExtent l="0" t="0" r="24765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"/>
            </w:pict>
          </mc:Fallback>
        </mc:AlternateContent>
      </w:r>
    </w:p>
    <w:p w:rsidR="0011764F" w:rsidRDefault="0011764F" w:rsidP="0011764F">
      <w:pPr>
        <w:pStyle w:val="a5"/>
        <w:ind w:left="0"/>
        <w:rPr>
          <w:sz w:val="20"/>
        </w:rPr>
      </w:pPr>
      <w:r>
        <w:rPr>
          <w:rStyle w:val="a7"/>
          <w:sz w:val="28"/>
        </w:rPr>
        <w:t>*</w:t>
      </w:r>
      <w:r>
        <w:rPr>
          <w:sz w:val="20"/>
        </w:rPr>
        <w:t xml:space="preserve"> Заполняется при наличии документов, подтверждающих стоимость подарка.</w:t>
      </w: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 w:firstLine="7513"/>
      </w:pPr>
      <w:r>
        <w:t>Приложение № 2</w:t>
      </w:r>
    </w:p>
    <w:p w:rsidR="0011764F" w:rsidRDefault="0011764F" w:rsidP="0011764F">
      <w:pPr>
        <w:pStyle w:val="a5"/>
        <w:ind w:left="0" w:firstLine="7513"/>
      </w:pPr>
    </w:p>
    <w:p w:rsidR="0011764F" w:rsidRDefault="0011764F" w:rsidP="0011764F">
      <w:pPr>
        <w:pStyle w:val="a5"/>
        <w:ind w:left="0" w:firstLine="7513"/>
      </w:pPr>
      <w:r>
        <w:t>к Порядку</w:t>
      </w:r>
    </w:p>
    <w:p w:rsidR="0011764F" w:rsidRDefault="0011764F" w:rsidP="0011764F">
      <w:pPr>
        <w:pStyle w:val="a5"/>
        <w:ind w:left="0"/>
      </w:pPr>
    </w:p>
    <w:p w:rsidR="0011764F" w:rsidRDefault="0011764F" w:rsidP="0011764F">
      <w:pPr>
        <w:pStyle w:val="a5"/>
        <w:ind w:left="0"/>
      </w:pP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ЖУРНАЛ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11764F" w:rsidRDefault="0011764F" w:rsidP="0011764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1764F" w:rsidRDefault="0011764F" w:rsidP="0011764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850"/>
        <w:gridCol w:w="1134"/>
        <w:gridCol w:w="915"/>
        <w:gridCol w:w="838"/>
        <w:gridCol w:w="1124"/>
        <w:gridCol w:w="1154"/>
        <w:gridCol w:w="900"/>
        <w:gridCol w:w="1158"/>
        <w:gridCol w:w="1158"/>
      </w:tblGrid>
      <w:tr w:rsidR="0011764F" w:rsidTr="001176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Сто-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приняв-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приняв-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уведом-ление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комиссию по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поступле-нию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ответ-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11764F" w:rsidTr="001176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1764F" w:rsidTr="001176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1764F" w:rsidTr="001176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1764F" w:rsidRDefault="0011764F" w:rsidP="0011764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1764F" w:rsidRDefault="0011764F" w:rsidP="0011764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11764F" w:rsidRDefault="0011764F" w:rsidP="0011764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p w:rsidR="0011764F" w:rsidRDefault="0011764F" w:rsidP="0011764F">
      <w:pPr>
        <w:pStyle w:val="a5"/>
        <w:ind w:left="0"/>
        <w:rPr>
          <w:sz w:val="20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11764F" w:rsidTr="0011764F">
        <w:tc>
          <w:tcPr>
            <w:tcW w:w="4110" w:type="dxa"/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firstLine="198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Приложение № 3</w:t>
            </w:r>
          </w:p>
        </w:tc>
      </w:tr>
      <w:tr w:rsidR="0011764F" w:rsidTr="0011764F">
        <w:tc>
          <w:tcPr>
            <w:tcW w:w="4110" w:type="dxa"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firstLine="1984"/>
              <w:rPr>
                <w:bCs/>
                <w:lang w:eastAsia="en-US"/>
              </w:rPr>
            </w:pPr>
          </w:p>
        </w:tc>
      </w:tr>
      <w:tr w:rsidR="0011764F" w:rsidTr="0011764F">
        <w:tc>
          <w:tcPr>
            <w:tcW w:w="4110" w:type="dxa"/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firstLine="1984"/>
              <w:rPr>
                <w:b/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к Порядку</w:t>
            </w:r>
          </w:p>
        </w:tc>
      </w:tr>
    </w:tbl>
    <w:p w:rsidR="0011764F" w:rsidRDefault="0011764F" w:rsidP="0011764F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11764F" w:rsidRDefault="0011764F" w:rsidP="0011764F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11764F" w:rsidRDefault="0011764F" w:rsidP="0011764F">
      <w:pPr>
        <w:spacing w:before="480" w:after="480"/>
        <w:jc w:val="both"/>
      </w:pPr>
      <w:r>
        <w:t>«___» _________ 20__ года                                                                                        № _______</w:t>
      </w: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11764F" w:rsidTr="0011764F">
        <w:tc>
          <w:tcPr>
            <w:tcW w:w="5637" w:type="dxa"/>
            <w:gridSpan w:val="2"/>
            <w:hideMark/>
          </w:tcPr>
          <w:p w:rsidR="0011764F" w:rsidRDefault="0011764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both"/>
              <w:rPr>
                <w:lang w:eastAsia="en-US"/>
              </w:rPr>
            </w:pPr>
          </w:p>
        </w:tc>
      </w:tr>
      <w:tr w:rsidR="0011764F" w:rsidTr="0011764F">
        <w:trPr>
          <w:trHeight w:val="499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proofErr w:type="gramStart"/>
            <w:r>
              <w:rPr>
                <w:vertAlign w:val="superscript"/>
                <w:lang w:eastAsia="en-US"/>
              </w:rPr>
              <w:t>(Ф.И.О.,</w:t>
            </w:r>
            <w:proofErr w:type="gramEnd"/>
          </w:p>
        </w:tc>
      </w:tr>
      <w:tr w:rsidR="0011764F" w:rsidTr="0011764F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занимаемая должность лица, сдавшего подарок)</w:t>
            </w:r>
          </w:p>
        </w:tc>
      </w:tr>
      <w:tr w:rsidR="0011764F" w:rsidTr="0011764F">
        <w:tc>
          <w:tcPr>
            <w:tcW w:w="9464" w:type="dxa"/>
            <w:gridSpan w:val="4"/>
            <w:hideMark/>
          </w:tcPr>
          <w:p w:rsidR="0011764F" w:rsidRDefault="0011764F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сдал, а </w:t>
            </w:r>
          </w:p>
        </w:tc>
      </w:tr>
      <w:tr w:rsidR="0011764F" w:rsidTr="0011764F">
        <w:trPr>
          <w:trHeight w:val="53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both"/>
              <w:rPr>
                <w:lang w:eastAsia="en-US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proofErr w:type="gramStart"/>
            <w:r>
              <w:rPr>
                <w:vertAlign w:val="superscript"/>
                <w:lang w:eastAsia="en-US"/>
              </w:rPr>
              <w:t xml:space="preserve">(Ф.И.О., </w:t>
            </w:r>
            <w:proofErr w:type="gramEnd"/>
          </w:p>
        </w:tc>
      </w:tr>
      <w:tr w:rsidR="0011764F" w:rsidTr="0011764F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занимаемая должность лица, принявшего подарок)</w:t>
            </w:r>
          </w:p>
        </w:tc>
      </w:tr>
      <w:tr w:rsidR="0011764F" w:rsidTr="0011764F">
        <w:trPr>
          <w:gridAfter w:val="1"/>
          <w:wAfter w:w="141" w:type="dxa"/>
        </w:trPr>
        <w:tc>
          <w:tcPr>
            <w:tcW w:w="9323" w:type="dxa"/>
            <w:gridSpan w:val="3"/>
            <w:hideMark/>
          </w:tcPr>
          <w:p w:rsidR="0011764F" w:rsidRDefault="0011764F">
            <w:pPr>
              <w:ind w:left="-108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принял на ответственное хранение подарок:</w:t>
            </w:r>
          </w:p>
        </w:tc>
      </w:tr>
    </w:tbl>
    <w:p w:rsidR="0011764F" w:rsidRDefault="0011764F" w:rsidP="0011764F">
      <w:pPr>
        <w:jc w:val="center"/>
      </w:pPr>
    </w:p>
    <w:tbl>
      <w:tblPr>
        <w:tblStyle w:val="a8"/>
        <w:tblW w:w="9464" w:type="dxa"/>
        <w:tblInd w:w="0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11764F" w:rsidTr="0011764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4F" w:rsidRDefault="001176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подарка, рублей*</w:t>
            </w:r>
          </w:p>
        </w:tc>
      </w:tr>
      <w:tr w:rsidR="0011764F" w:rsidTr="0011764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</w:tr>
      <w:tr w:rsidR="0011764F" w:rsidTr="0011764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</w:tr>
    </w:tbl>
    <w:p w:rsidR="0011764F" w:rsidRDefault="0011764F" w:rsidP="0011764F">
      <w:pPr>
        <w:jc w:val="center"/>
      </w:pPr>
    </w:p>
    <w:p w:rsidR="0011764F" w:rsidRDefault="0011764F" w:rsidP="0011764F">
      <w:pPr>
        <w:jc w:val="center"/>
      </w:pPr>
    </w:p>
    <w:tbl>
      <w:tblPr>
        <w:tblStyle w:val="a8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11764F" w:rsidTr="0011764F">
        <w:tc>
          <w:tcPr>
            <w:tcW w:w="1305" w:type="dxa"/>
            <w:hideMark/>
          </w:tcPr>
          <w:p w:rsidR="0011764F" w:rsidRDefault="0011764F">
            <w:pPr>
              <w:rPr>
                <w:lang w:eastAsia="en-US"/>
              </w:rPr>
            </w:pPr>
            <w:r>
              <w:rPr>
                <w:lang w:eastAsia="en-US"/>
              </w:rPr>
              <w:t>Сдал</w:t>
            </w:r>
          </w:p>
        </w:tc>
        <w:tc>
          <w:tcPr>
            <w:tcW w:w="1515" w:type="dxa"/>
            <w:vMerge w:val="restart"/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</w:tr>
      <w:tr w:rsidR="0011764F" w:rsidTr="0011764F">
        <w:tc>
          <w:tcPr>
            <w:tcW w:w="1305" w:type="dxa"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</w:tr>
      <w:tr w:rsidR="0011764F" w:rsidTr="0011764F">
        <w:tc>
          <w:tcPr>
            <w:tcW w:w="1305" w:type="dxa"/>
            <w:hideMark/>
          </w:tcPr>
          <w:p w:rsidR="0011764F" w:rsidRDefault="0011764F">
            <w:pPr>
              <w:rPr>
                <w:lang w:eastAsia="en-US"/>
              </w:rPr>
            </w:pPr>
            <w:r>
              <w:rPr>
                <w:lang w:eastAsia="en-US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11764F" w:rsidTr="0011764F">
        <w:tc>
          <w:tcPr>
            <w:tcW w:w="1305" w:type="dxa"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11764F" w:rsidRDefault="0011764F" w:rsidP="0011764F">
      <w:pPr>
        <w:spacing w:before="480"/>
      </w:pPr>
      <w:r>
        <w:t>__________</w:t>
      </w:r>
    </w:p>
    <w:p w:rsidR="0011764F" w:rsidRDefault="0011764F" w:rsidP="0011764F">
      <w:pPr>
        <w:ind w:right="-141"/>
        <w:jc w:val="both"/>
        <w:rPr>
          <w:sz w:val="20"/>
        </w:rPr>
      </w:pPr>
      <w:r>
        <w:rPr>
          <w:sz w:val="20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11764F" w:rsidTr="0011764F">
        <w:tc>
          <w:tcPr>
            <w:tcW w:w="4110" w:type="dxa"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Приложение № 4</w:t>
            </w:r>
          </w:p>
        </w:tc>
      </w:tr>
      <w:tr w:rsidR="0011764F" w:rsidTr="0011764F">
        <w:tc>
          <w:tcPr>
            <w:tcW w:w="4110" w:type="dxa"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</w:p>
        </w:tc>
      </w:tr>
      <w:tr w:rsidR="0011764F" w:rsidTr="0011764F">
        <w:tc>
          <w:tcPr>
            <w:tcW w:w="4110" w:type="dxa"/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198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 Порядку</w:t>
            </w:r>
          </w:p>
        </w:tc>
      </w:tr>
    </w:tbl>
    <w:p w:rsidR="0011764F" w:rsidRDefault="0011764F" w:rsidP="0011764F"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 w:rsidR="0011764F" w:rsidRDefault="0011764F" w:rsidP="0011764F"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 w:rsidR="0011764F" w:rsidRDefault="0011764F" w:rsidP="0011764F">
      <w:pPr>
        <w:spacing w:before="480" w:after="480"/>
        <w:jc w:val="both"/>
      </w:pPr>
      <w:r>
        <w:t>«___» _________ 20__ г.                                                                                               № _______</w:t>
      </w:r>
    </w:p>
    <w:tbl>
      <w:tblPr>
        <w:tblStyle w:val="a8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11764F" w:rsidTr="0011764F">
        <w:tc>
          <w:tcPr>
            <w:tcW w:w="9606" w:type="dxa"/>
            <w:gridSpan w:val="2"/>
            <w:hideMark/>
          </w:tcPr>
          <w:p w:rsidR="0011764F" w:rsidRDefault="0011764F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Ответственное лицо</w:t>
            </w:r>
          </w:p>
        </w:tc>
      </w:tr>
      <w:tr w:rsidR="0011764F" w:rsidTr="0011764F">
        <w:trPr>
          <w:trHeight w:val="499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764F" w:rsidRDefault="0011764F">
            <w:pPr>
              <w:ind w:left="-108" w:firstLine="108"/>
              <w:jc w:val="center"/>
              <w:rPr>
                <w:lang w:eastAsia="en-US"/>
              </w:rPr>
            </w:pPr>
            <w:proofErr w:type="gramStart"/>
            <w:r>
              <w:rPr>
                <w:vertAlign w:val="superscript"/>
                <w:lang w:eastAsia="en-US"/>
              </w:rPr>
              <w:t>(Ф.И.О.,</w:t>
            </w:r>
            <w:proofErr w:type="gramEnd"/>
          </w:p>
        </w:tc>
      </w:tr>
      <w:tr w:rsidR="0011764F" w:rsidTr="0011764F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занимаемая должность)</w:t>
            </w:r>
          </w:p>
        </w:tc>
      </w:tr>
      <w:tr w:rsidR="0011764F" w:rsidTr="0011764F">
        <w:tc>
          <w:tcPr>
            <w:tcW w:w="9606" w:type="dxa"/>
            <w:gridSpan w:val="2"/>
            <w:hideMark/>
          </w:tcPr>
          <w:p w:rsidR="0011764F" w:rsidRDefault="0011764F">
            <w:pPr>
              <w:spacing w:line="360" w:lineRule="auto"/>
              <w:ind w:left="-108" w:right="-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11764F" w:rsidTr="0011764F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ind w:left="-108"/>
              <w:rPr>
                <w:vertAlign w:val="subscript"/>
                <w:lang w:eastAsia="en-US"/>
              </w:rPr>
            </w:pPr>
          </w:p>
        </w:tc>
      </w:tr>
      <w:tr w:rsidR="0011764F" w:rsidTr="0011764F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ind w:left="-108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(Ф.И.О., занимаемая должность)</w:t>
            </w:r>
          </w:p>
        </w:tc>
      </w:tr>
      <w:tr w:rsidR="0011764F" w:rsidTr="0011764F">
        <w:tc>
          <w:tcPr>
            <w:tcW w:w="9606" w:type="dxa"/>
            <w:gridSpan w:val="2"/>
            <w:hideMark/>
          </w:tcPr>
          <w:p w:rsidR="0011764F" w:rsidRDefault="0011764F">
            <w:pPr>
              <w:ind w:left="-108" w:right="-113"/>
              <w:rPr>
                <w:lang w:eastAsia="en-US"/>
              </w:rPr>
            </w:pPr>
            <w:r>
              <w:rPr>
                <w:lang w:eastAsia="en-US"/>
              </w:rPr>
              <w:t>подарок, переданный по акту приема-передачи подарка от «____» ________ 20__ г. № ____.</w:t>
            </w:r>
            <w:r>
              <w:rPr>
                <w:lang w:eastAsia="en-US"/>
              </w:rPr>
              <w:br/>
            </w:r>
          </w:p>
        </w:tc>
      </w:tr>
      <w:tr w:rsidR="0011764F" w:rsidTr="0011764F">
        <w:tc>
          <w:tcPr>
            <w:tcW w:w="9606" w:type="dxa"/>
            <w:gridSpan w:val="2"/>
          </w:tcPr>
          <w:p w:rsidR="0011764F" w:rsidRDefault="0011764F">
            <w:pPr>
              <w:ind w:left="-108" w:right="-113"/>
              <w:jc w:val="both"/>
              <w:rPr>
                <w:lang w:eastAsia="en-US"/>
              </w:rPr>
            </w:pPr>
          </w:p>
        </w:tc>
      </w:tr>
    </w:tbl>
    <w:p w:rsidR="0011764F" w:rsidRDefault="0011764F" w:rsidP="0011764F">
      <w:pPr>
        <w:jc w:val="center"/>
      </w:pPr>
    </w:p>
    <w:p w:rsidR="0011764F" w:rsidRDefault="0011764F" w:rsidP="0011764F">
      <w:pPr>
        <w:jc w:val="center"/>
      </w:pPr>
    </w:p>
    <w:tbl>
      <w:tblPr>
        <w:tblStyle w:val="a8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11764F" w:rsidTr="0011764F">
        <w:tc>
          <w:tcPr>
            <w:tcW w:w="1305" w:type="dxa"/>
            <w:hideMark/>
          </w:tcPr>
          <w:p w:rsidR="0011764F" w:rsidRDefault="0011764F">
            <w:pPr>
              <w:ind w:left="-108"/>
              <w:rPr>
                <w:lang w:eastAsia="en-US"/>
              </w:rPr>
            </w:pPr>
            <w:r>
              <w:rPr>
                <w:lang w:eastAsia="en-US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lang w:eastAsia="en-US"/>
              </w:rPr>
            </w:pPr>
          </w:p>
        </w:tc>
      </w:tr>
      <w:tr w:rsidR="0011764F" w:rsidTr="0011764F">
        <w:tc>
          <w:tcPr>
            <w:tcW w:w="1305" w:type="dxa"/>
          </w:tcPr>
          <w:p w:rsidR="0011764F" w:rsidRDefault="0011764F">
            <w:pPr>
              <w:ind w:left="-108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</w:tr>
      <w:tr w:rsidR="0011764F" w:rsidTr="0011764F">
        <w:tc>
          <w:tcPr>
            <w:tcW w:w="1305" w:type="dxa"/>
            <w:hideMark/>
          </w:tcPr>
          <w:p w:rsidR="0011764F" w:rsidRDefault="0011764F">
            <w:pPr>
              <w:ind w:left="-108"/>
              <w:rPr>
                <w:lang w:eastAsia="en-US"/>
              </w:rPr>
            </w:pPr>
            <w:r>
              <w:rPr>
                <w:lang w:eastAsia="en-US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</w:p>
        </w:tc>
      </w:tr>
      <w:tr w:rsidR="0011764F" w:rsidTr="0011764F">
        <w:tc>
          <w:tcPr>
            <w:tcW w:w="1305" w:type="dxa"/>
          </w:tcPr>
          <w:p w:rsidR="0011764F" w:rsidRDefault="0011764F">
            <w:pPr>
              <w:ind w:left="-108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11764F" w:rsidRDefault="0011764F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/>
    <w:p w:rsidR="0011764F" w:rsidRDefault="0011764F" w:rsidP="0011764F">
      <w:bookmarkStart w:id="0" w:name="_GoBack"/>
      <w:bookmarkEnd w:id="0"/>
    </w:p>
    <w:p w:rsidR="0011764F" w:rsidRDefault="0011764F" w:rsidP="0011764F"/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11764F" w:rsidTr="0011764F">
        <w:tc>
          <w:tcPr>
            <w:tcW w:w="4253" w:type="dxa"/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Приложение № 5</w:t>
            </w:r>
          </w:p>
        </w:tc>
      </w:tr>
      <w:tr w:rsidR="0011764F" w:rsidTr="0011764F">
        <w:tc>
          <w:tcPr>
            <w:tcW w:w="4253" w:type="dxa"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lang w:eastAsia="en-US"/>
              </w:rPr>
            </w:pPr>
          </w:p>
        </w:tc>
      </w:tr>
      <w:tr w:rsidR="0011764F" w:rsidTr="0011764F">
        <w:tc>
          <w:tcPr>
            <w:tcW w:w="4253" w:type="dxa"/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b/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к Порядку</w:t>
            </w:r>
            <w:r>
              <w:rPr>
                <w:bCs/>
                <w:lang w:val="en-US" w:eastAsia="en-US"/>
              </w:rPr>
              <w:t xml:space="preserve"> </w:t>
            </w:r>
          </w:p>
        </w:tc>
      </w:tr>
      <w:tr w:rsidR="0011764F" w:rsidTr="0011764F">
        <w:trPr>
          <w:trHeight w:val="966"/>
        </w:trPr>
        <w:tc>
          <w:tcPr>
            <w:tcW w:w="4253" w:type="dxa"/>
          </w:tcPr>
          <w:p w:rsidR="0011764F" w:rsidRDefault="0011764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1764F" w:rsidTr="0011764F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(должность, Ф.И.О. представителя нанимателя</w:t>
            </w:r>
            <w:r>
              <w:rPr>
                <w:rStyle w:val="a6"/>
                <w:bCs/>
                <w:sz w:val="18"/>
                <w:lang w:eastAsia="en-US"/>
              </w:rPr>
              <w:footnoteReference w:customMarkFollows="1" w:id="1"/>
              <w:t>*</w:t>
            </w:r>
            <w:r>
              <w:rPr>
                <w:bCs/>
                <w:sz w:val="18"/>
                <w:lang w:eastAsia="en-US"/>
              </w:rPr>
              <w:t>)</w:t>
            </w:r>
          </w:p>
        </w:tc>
      </w:tr>
      <w:tr w:rsidR="0011764F" w:rsidTr="0011764F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11764F" w:rsidTr="0011764F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11764F" w:rsidRDefault="0011764F" w:rsidP="0011764F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11764F" w:rsidRDefault="0011764F" w:rsidP="0011764F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 w:rsidR="0011764F" w:rsidRDefault="0011764F" w:rsidP="0011764F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11764F" w:rsidTr="0011764F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ind w:right="459"/>
              <w:rPr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ind w:right="459"/>
              <w:rPr>
                <w:lang w:eastAsia="en-US"/>
              </w:rPr>
            </w:pPr>
          </w:p>
        </w:tc>
      </w:tr>
      <w:tr w:rsidR="0011764F" w:rsidTr="0011764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gramStart"/>
            <w:r>
              <w:rPr>
                <w:vertAlign w:val="superscript"/>
                <w:lang w:eastAsia="en-US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11764F" w:rsidTr="0011764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rPr>
                <w:b/>
                <w:vertAlign w:val="subscript"/>
                <w:lang w:eastAsia="en-US"/>
              </w:rPr>
            </w:pPr>
          </w:p>
        </w:tc>
      </w:tr>
      <w:tr w:rsidR="0011764F" w:rsidTr="0011764F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11764F" w:rsidRDefault="0011764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место и дата его проведения, место и дата командировки)</w:t>
            </w:r>
          </w:p>
        </w:tc>
      </w:tr>
    </w:tbl>
    <w:p w:rsidR="0011764F" w:rsidRDefault="0011764F" w:rsidP="0011764F">
      <w:pPr>
        <w:autoSpaceDE w:val="0"/>
        <w:autoSpaceDN w:val="0"/>
        <w:adjustRightInd w:val="0"/>
      </w:pPr>
    </w:p>
    <w:p w:rsidR="0011764F" w:rsidRDefault="0011764F" w:rsidP="0011764F"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1764F" w:rsidTr="0011764F">
        <w:tc>
          <w:tcPr>
            <w:tcW w:w="1843" w:type="dxa"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vertAlign w:val="superscript"/>
                <w:lang w:eastAsia="en-US"/>
              </w:rPr>
              <w:t>(наименование подарка)</w:t>
            </w:r>
          </w:p>
        </w:tc>
      </w:tr>
    </w:tbl>
    <w:p w:rsidR="0011764F" w:rsidRDefault="0011764F" w:rsidP="0011764F">
      <w:pPr>
        <w:jc w:val="both"/>
      </w:pPr>
      <w:proofErr w:type="gramStart"/>
      <w:r>
        <w:t>сдан</w:t>
      </w:r>
      <w:proofErr w:type="gramEnd"/>
      <w:r>
        <w:t xml:space="preserve">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>
        <w:t xml:space="preserve"> администрации </w:t>
      </w:r>
      <w:r>
        <w:rPr>
          <w:i/>
        </w:rPr>
        <w:t>(наименование муниципального образования)</w:t>
      </w:r>
      <w:r>
        <w:t xml:space="preserve"> в установленном порядке </w:t>
      </w:r>
      <w:r>
        <w:br/>
        <w:t>по акту приема-передачи от ____________ № ___________.</w:t>
      </w:r>
    </w:p>
    <w:p w:rsidR="0011764F" w:rsidRDefault="0011764F" w:rsidP="0011764F">
      <w:pPr>
        <w:autoSpaceDE w:val="0"/>
        <w:autoSpaceDN w:val="0"/>
        <w:adjustRightInd w:val="0"/>
      </w:pPr>
    </w:p>
    <w:p w:rsidR="0011764F" w:rsidRDefault="0011764F" w:rsidP="0011764F">
      <w:pPr>
        <w:autoSpaceDE w:val="0"/>
        <w:autoSpaceDN w:val="0"/>
        <w:adjustRightInd w:val="0"/>
      </w:pPr>
    </w:p>
    <w:p w:rsidR="0011764F" w:rsidRDefault="0011764F" w:rsidP="0011764F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11764F" w:rsidTr="0011764F">
        <w:tc>
          <w:tcPr>
            <w:tcW w:w="3528" w:type="dxa"/>
            <w:hideMark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</w:tr>
      <w:tr w:rsidR="0011764F" w:rsidTr="0011764F">
        <w:tc>
          <w:tcPr>
            <w:tcW w:w="3528" w:type="dxa"/>
          </w:tcPr>
          <w:p w:rsidR="0011764F" w:rsidRDefault="001176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1" w:type="dxa"/>
          </w:tcPr>
          <w:p w:rsidR="0011764F" w:rsidRDefault="0011764F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spacing w:before="4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</w:tcPr>
          <w:p w:rsidR="0011764F" w:rsidRDefault="0011764F">
            <w:pPr>
              <w:spacing w:before="40" w:line="27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764F" w:rsidRDefault="0011764F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</w:p>
    <w:p w:rsidR="0011764F" w:rsidRDefault="0011764F" w:rsidP="0011764F">
      <w:pPr>
        <w:pStyle w:val="ConsPlusNormal0"/>
        <w:spacing w:line="360" w:lineRule="auto"/>
        <w:ind w:firstLine="709"/>
        <w:jc w:val="both"/>
        <w:rPr>
          <w:szCs w:val="28"/>
        </w:rPr>
      </w:pPr>
    </w:p>
    <w:p w:rsidR="00C3279D" w:rsidRDefault="00C3279D"/>
    <w:sectPr w:rsidR="00C3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8C" w:rsidRDefault="00721B8C" w:rsidP="0011764F">
      <w:r>
        <w:separator/>
      </w:r>
    </w:p>
  </w:endnote>
  <w:endnote w:type="continuationSeparator" w:id="0">
    <w:p w:rsidR="00721B8C" w:rsidRDefault="00721B8C" w:rsidP="0011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8C" w:rsidRDefault="00721B8C" w:rsidP="0011764F">
      <w:r>
        <w:separator/>
      </w:r>
    </w:p>
  </w:footnote>
  <w:footnote w:type="continuationSeparator" w:id="0">
    <w:p w:rsidR="00721B8C" w:rsidRDefault="00721B8C" w:rsidP="0011764F">
      <w:r>
        <w:continuationSeparator/>
      </w:r>
    </w:p>
  </w:footnote>
  <w:footnote w:id="1">
    <w:p w:rsidR="0011764F" w:rsidRDefault="0011764F" w:rsidP="0011764F">
      <w:pPr>
        <w:pStyle w:val="a5"/>
        <w:ind w:left="0"/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6"/>
          <w:rFonts w:eastAsiaTheme="minorHAnsi"/>
          <w:sz w:val="22"/>
          <w:szCs w:val="22"/>
          <w:lang w:eastAsia="en-US"/>
        </w:rPr>
        <w:t>*</w:t>
      </w:r>
      <w:r>
        <w:rPr>
          <w:rFonts w:eastAsiaTheme="minorHAnsi"/>
          <w:sz w:val="22"/>
          <w:szCs w:val="22"/>
          <w:lang w:eastAsia="en-US"/>
        </w:rP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11764F" w:rsidRDefault="0011764F" w:rsidP="0011764F">
      <w:pPr>
        <w:pStyle w:val="a5"/>
        <w:ind w:left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1764F" w:rsidRDefault="0011764F" w:rsidP="0011764F">
      <w:pPr>
        <w:pStyle w:val="a5"/>
        <w:ind w:left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1764F" w:rsidRDefault="0011764F" w:rsidP="0011764F">
      <w:pPr>
        <w:pStyle w:val="a5"/>
        <w:ind w:left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1764F" w:rsidRDefault="0011764F" w:rsidP="0011764F">
      <w:pPr>
        <w:pStyle w:val="a5"/>
        <w:ind w:left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67"/>
    <w:rsid w:val="0011764F"/>
    <w:rsid w:val="00721B8C"/>
    <w:rsid w:val="00B27067"/>
    <w:rsid w:val="00C3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64F"/>
    <w:rPr>
      <w:color w:val="0000FF" w:themeColor="hyperlink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semiHidden/>
    <w:locked/>
    <w:rsid w:val="00117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iPriority w:val="99"/>
    <w:semiHidden/>
    <w:unhideWhenUsed/>
    <w:qFormat/>
    <w:rsid w:val="0011764F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117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semiHidden/>
    <w:qFormat/>
    <w:rsid w:val="0011764F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764F"/>
    <w:rPr>
      <w:vertAlign w:val="superscript"/>
    </w:rPr>
  </w:style>
  <w:style w:type="character" w:styleId="a7">
    <w:name w:val="endnote reference"/>
    <w:semiHidden/>
    <w:unhideWhenUsed/>
    <w:rsid w:val="0011764F"/>
    <w:rPr>
      <w:vertAlign w:val="superscript"/>
    </w:rPr>
  </w:style>
  <w:style w:type="table" w:styleId="a8">
    <w:name w:val="Table Grid"/>
    <w:basedOn w:val="a1"/>
    <w:rsid w:val="0011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76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64F"/>
    <w:rPr>
      <w:color w:val="0000FF" w:themeColor="hyperlink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uiPriority w:val="99"/>
    <w:semiHidden/>
    <w:locked/>
    <w:rsid w:val="00117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"/>
    <w:basedOn w:val="a"/>
    <w:link w:val="a4"/>
    <w:uiPriority w:val="99"/>
    <w:semiHidden/>
    <w:unhideWhenUsed/>
    <w:qFormat/>
    <w:rsid w:val="0011764F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117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semiHidden/>
    <w:qFormat/>
    <w:rsid w:val="0011764F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1764F"/>
    <w:rPr>
      <w:vertAlign w:val="superscript"/>
    </w:rPr>
  </w:style>
  <w:style w:type="character" w:styleId="a7">
    <w:name w:val="endnote reference"/>
    <w:semiHidden/>
    <w:unhideWhenUsed/>
    <w:rsid w:val="0011764F"/>
    <w:rPr>
      <w:vertAlign w:val="superscript"/>
    </w:rPr>
  </w:style>
  <w:style w:type="table" w:styleId="a8">
    <w:name w:val="Table Grid"/>
    <w:basedOn w:val="a1"/>
    <w:rsid w:val="0011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76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oxoluniczkoe-r43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2551</Words>
  <Characters>14542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2023-07-26T12:20:00Z</dcterms:created>
  <dcterms:modified xsi:type="dcterms:W3CDTF">2023-07-26T12:22:00Z</dcterms:modified>
</cp:coreProperties>
</file>