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8AD" w:rsidRDefault="000718AD" w:rsidP="000718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КИРОВСКАЯ ОБЛАСТЬ</w:t>
      </w:r>
    </w:p>
    <w:p w:rsidR="000718AD" w:rsidRDefault="000718AD" w:rsidP="000718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ОМУТНИНСКИЙ РАЙОН</w:t>
      </w:r>
    </w:p>
    <w:p w:rsidR="000718AD" w:rsidRDefault="000718AD" w:rsidP="000718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ЧЕРНОХОЛУНИЦКАЯ СЕЛЬСКАЯ ДУМА</w:t>
      </w:r>
    </w:p>
    <w:p w:rsidR="000718AD" w:rsidRDefault="000718AD" w:rsidP="000718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0718AD" w:rsidRDefault="000718AD" w:rsidP="000718AD">
      <w:pPr>
        <w:jc w:val="center"/>
        <w:rPr>
          <w:b/>
          <w:sz w:val="32"/>
          <w:szCs w:val="32"/>
        </w:rPr>
      </w:pPr>
    </w:p>
    <w:p w:rsidR="000718AD" w:rsidRDefault="000718AD" w:rsidP="000718AD">
      <w:pPr>
        <w:jc w:val="center"/>
        <w:rPr>
          <w:color w:val="000000"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0718AD" w:rsidRDefault="000718AD" w:rsidP="000718AD">
      <w:pPr>
        <w:rPr>
          <w:b/>
          <w:i/>
          <w:sz w:val="28"/>
          <w:szCs w:val="28"/>
        </w:rPr>
      </w:pPr>
      <w:r>
        <w:rPr>
          <w:sz w:val="28"/>
          <w:szCs w:val="28"/>
        </w:rPr>
        <w:t>19.12.2022                                                                                                       № 35</w:t>
      </w:r>
    </w:p>
    <w:p w:rsidR="000718AD" w:rsidRDefault="000718AD" w:rsidP="000718AD">
      <w:pPr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пос. Черная Холуница</w:t>
      </w:r>
    </w:p>
    <w:p w:rsidR="000718AD" w:rsidRDefault="000718AD" w:rsidP="000718AD">
      <w:pPr>
        <w:rPr>
          <w:b/>
          <w:sz w:val="28"/>
          <w:szCs w:val="28"/>
        </w:rPr>
      </w:pPr>
    </w:p>
    <w:p w:rsidR="000718AD" w:rsidRDefault="000718AD" w:rsidP="000718AD">
      <w:pPr>
        <w:tabs>
          <w:tab w:val="left" w:pos="935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на территории Чернохолуницкого сельского поселения стандарта уровня платежей </w:t>
      </w:r>
    </w:p>
    <w:p w:rsidR="000718AD" w:rsidRDefault="000718AD" w:rsidP="000718AD">
      <w:pPr>
        <w:tabs>
          <w:tab w:val="left" w:pos="935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коммунальные услуги на газоснабжение</w:t>
      </w:r>
    </w:p>
    <w:p w:rsidR="000718AD" w:rsidRDefault="000718AD" w:rsidP="000718AD">
      <w:pPr>
        <w:tabs>
          <w:tab w:val="left" w:pos="9354"/>
        </w:tabs>
        <w:jc w:val="center"/>
        <w:rPr>
          <w:b/>
          <w:sz w:val="28"/>
          <w:szCs w:val="28"/>
        </w:rPr>
      </w:pPr>
    </w:p>
    <w:p w:rsidR="000718AD" w:rsidRDefault="000718AD" w:rsidP="000718AD">
      <w:pPr>
        <w:pStyle w:val="a4"/>
        <w:spacing w:line="360" w:lineRule="auto"/>
        <w:ind w:firstLine="708"/>
        <w:jc w:val="both"/>
        <w:rPr>
          <w:szCs w:val="28"/>
        </w:rPr>
      </w:pPr>
      <w:proofErr w:type="gramStart"/>
      <w:r>
        <w:rPr>
          <w:szCs w:val="28"/>
        </w:rPr>
        <w:t>В соответствии с Федеральным законом № 131-ФЗ от 06.10.2003 «Об общих принципах организации местного самоуправления в Российской Федерации», Постановлением Правительства Российской Федерации от 01.11.2022 № 2053 «Об особенностях индексации регулируемых цен (тарифов) с 01 декабря 2022 года по 31 декабря 2023 года и внесении изменений в отдельные акты Правительства Российской Федерации», Решением правления  Региональной службы по тарифам Кировской области от 28.11.2022 № 46</w:t>
      </w:r>
      <w:proofErr w:type="gramEnd"/>
      <w:r>
        <w:rPr>
          <w:szCs w:val="28"/>
        </w:rPr>
        <w:t>/</w:t>
      </w:r>
      <w:proofErr w:type="gramStart"/>
      <w:r>
        <w:rPr>
          <w:szCs w:val="28"/>
        </w:rPr>
        <w:t>1-г-2022 «О розничных ценах на сжиженный газ, реализуемый населению Кировской области, о признании утратившим силу решение правления региональной службы по тарифам Кировской области, Устава муниципального образования Чернохолуницкое сельское поселение Омутнинского района Кировской области, Чернохолуницкая сельская Дума РЕШИЛА:</w:t>
      </w:r>
      <w:proofErr w:type="gramEnd"/>
    </w:p>
    <w:p w:rsidR="000718AD" w:rsidRDefault="000718AD" w:rsidP="000718AD">
      <w:pPr>
        <w:pStyle w:val="a4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 Установить и ввести в действие с 01 декабря 2022 года по 31 декабря 2023 года на территории Чернохолуницкого сельского поселения стандарт уровня платежей граждан за коммунальную услугу от </w:t>
      </w:r>
      <w:proofErr w:type="spellStart"/>
      <w:r>
        <w:rPr>
          <w:szCs w:val="28"/>
        </w:rPr>
        <w:t>ресурсоснабжающей</w:t>
      </w:r>
      <w:proofErr w:type="spellEnd"/>
      <w:r>
        <w:rPr>
          <w:szCs w:val="28"/>
        </w:rPr>
        <w:t xml:space="preserve"> организац</w:t>
      </w:r>
      <w:proofErr w:type="gramStart"/>
      <w:r>
        <w:rPr>
          <w:szCs w:val="28"/>
        </w:rPr>
        <w:t>ии ООО</w:t>
      </w:r>
      <w:proofErr w:type="gramEnd"/>
      <w:r>
        <w:rPr>
          <w:szCs w:val="28"/>
        </w:rPr>
        <w:t xml:space="preserve"> «</w:t>
      </w:r>
      <w:proofErr w:type="spellStart"/>
      <w:r>
        <w:rPr>
          <w:szCs w:val="28"/>
        </w:rPr>
        <w:t>Газэнергосеть</w:t>
      </w:r>
      <w:proofErr w:type="spellEnd"/>
      <w:r>
        <w:rPr>
          <w:szCs w:val="28"/>
        </w:rPr>
        <w:t xml:space="preserve"> Киров»: </w:t>
      </w:r>
    </w:p>
    <w:p w:rsidR="000718AD" w:rsidRDefault="000718AD" w:rsidP="000718AD">
      <w:pPr>
        <w:pStyle w:val="a4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газ</w:t>
      </w:r>
      <w:proofErr w:type="gramEnd"/>
      <w:r>
        <w:rPr>
          <w:szCs w:val="28"/>
        </w:rPr>
        <w:t xml:space="preserve"> сжиженный в баллонах с места промежуточного хранения (склада). Приложение № 1.</w:t>
      </w:r>
    </w:p>
    <w:p w:rsidR="000718AD" w:rsidRDefault="000718AD" w:rsidP="000718AD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Обнародовать настоящее решение путем размещения информации на стендах в общественных местах и разместить на официальном сайте </w:t>
      </w:r>
      <w:r>
        <w:rPr>
          <w:sz w:val="28"/>
          <w:szCs w:val="28"/>
        </w:rPr>
        <w:lastRenderedPageBreak/>
        <w:t xml:space="preserve">муниципального образования Омутнинский муниципальный район. </w:t>
      </w:r>
    </w:p>
    <w:p w:rsidR="000718AD" w:rsidRDefault="000718AD" w:rsidP="000718AD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0718AD" w:rsidRDefault="000718AD" w:rsidP="000718AD">
      <w:pPr>
        <w:tabs>
          <w:tab w:val="left" w:pos="1080"/>
        </w:tabs>
        <w:ind w:right="-2"/>
        <w:jc w:val="both"/>
        <w:rPr>
          <w:sz w:val="28"/>
          <w:szCs w:val="28"/>
        </w:rPr>
      </w:pPr>
    </w:p>
    <w:p w:rsidR="000718AD" w:rsidRDefault="000718AD" w:rsidP="000718AD">
      <w:pPr>
        <w:pStyle w:val="a4"/>
        <w:jc w:val="both"/>
        <w:rPr>
          <w:szCs w:val="28"/>
        </w:rPr>
      </w:pPr>
    </w:p>
    <w:p w:rsidR="000718AD" w:rsidRDefault="000718AD" w:rsidP="000718AD">
      <w:pPr>
        <w:pStyle w:val="a4"/>
        <w:jc w:val="both"/>
        <w:rPr>
          <w:szCs w:val="28"/>
        </w:rPr>
      </w:pPr>
    </w:p>
    <w:p w:rsidR="000718AD" w:rsidRDefault="000718AD" w:rsidP="000718A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r>
        <w:rPr>
          <w:sz w:val="28"/>
          <w:szCs w:val="28"/>
        </w:rPr>
        <w:t>Чернохолуницкой сельской Думы,</w:t>
      </w:r>
    </w:p>
    <w:p w:rsidR="000718AD" w:rsidRDefault="000718AD" w:rsidP="000718AD">
      <w:pPr>
        <w:pStyle w:val="a4"/>
        <w:rPr>
          <w:szCs w:val="28"/>
        </w:rPr>
      </w:pPr>
      <w:r>
        <w:rPr>
          <w:szCs w:val="28"/>
        </w:rPr>
        <w:t>Глава Чернохолуницкого  сельского поселения</w:t>
      </w:r>
      <w:r>
        <w:rPr>
          <w:b/>
          <w:szCs w:val="28"/>
        </w:rPr>
        <w:t xml:space="preserve">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szCs w:val="28"/>
        </w:rPr>
        <w:t>Шитов Ю.А.</w:t>
      </w:r>
    </w:p>
    <w:p w:rsidR="000718AD" w:rsidRDefault="000718AD" w:rsidP="000718AD">
      <w:pPr>
        <w:jc w:val="both"/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rPr>
          <w:sz w:val="28"/>
          <w:szCs w:val="28"/>
        </w:rPr>
      </w:pPr>
    </w:p>
    <w:p w:rsidR="000718AD" w:rsidRDefault="000718AD" w:rsidP="000718AD">
      <w:pPr>
        <w:pStyle w:val="a4"/>
        <w:ind w:left="5529"/>
        <w:rPr>
          <w:szCs w:val="28"/>
        </w:rPr>
      </w:pPr>
      <w:r>
        <w:rPr>
          <w:szCs w:val="28"/>
        </w:rPr>
        <w:lastRenderedPageBreak/>
        <w:t>Приложение 1</w:t>
      </w:r>
    </w:p>
    <w:p w:rsidR="000718AD" w:rsidRDefault="000718AD" w:rsidP="000718AD">
      <w:pPr>
        <w:pStyle w:val="a4"/>
        <w:ind w:left="5529"/>
        <w:rPr>
          <w:szCs w:val="28"/>
        </w:rPr>
      </w:pPr>
    </w:p>
    <w:p w:rsidR="000718AD" w:rsidRDefault="000718AD" w:rsidP="000718AD">
      <w:pPr>
        <w:pStyle w:val="a4"/>
        <w:ind w:left="5529"/>
        <w:rPr>
          <w:szCs w:val="28"/>
        </w:rPr>
      </w:pPr>
      <w:r>
        <w:rPr>
          <w:szCs w:val="28"/>
        </w:rPr>
        <w:t>Утвержден</w:t>
      </w:r>
    </w:p>
    <w:p w:rsidR="000718AD" w:rsidRDefault="000718AD" w:rsidP="000718AD">
      <w:pPr>
        <w:pStyle w:val="a4"/>
        <w:ind w:left="5529"/>
        <w:rPr>
          <w:szCs w:val="28"/>
        </w:rPr>
      </w:pPr>
      <w:r>
        <w:rPr>
          <w:szCs w:val="28"/>
        </w:rPr>
        <w:t>Решением Чернохолуницкой</w:t>
      </w:r>
    </w:p>
    <w:p w:rsidR="000718AD" w:rsidRDefault="000718AD" w:rsidP="000718AD">
      <w:pPr>
        <w:pStyle w:val="a4"/>
        <w:ind w:left="5529"/>
        <w:rPr>
          <w:szCs w:val="28"/>
        </w:rPr>
      </w:pPr>
      <w:r>
        <w:rPr>
          <w:szCs w:val="28"/>
        </w:rPr>
        <w:t>сельской Думы</w:t>
      </w:r>
    </w:p>
    <w:p w:rsidR="000718AD" w:rsidRDefault="000718AD" w:rsidP="000718AD">
      <w:pPr>
        <w:pStyle w:val="a4"/>
        <w:ind w:left="5529"/>
        <w:rPr>
          <w:color w:val="auto"/>
          <w:szCs w:val="28"/>
        </w:rPr>
      </w:pPr>
      <w:r>
        <w:rPr>
          <w:color w:val="auto"/>
          <w:szCs w:val="28"/>
        </w:rPr>
        <w:t>от 19.12.2022  № 35</w:t>
      </w:r>
    </w:p>
    <w:p w:rsidR="000718AD" w:rsidRDefault="000718AD" w:rsidP="000718AD">
      <w:pPr>
        <w:ind w:left="5529"/>
        <w:rPr>
          <w:sz w:val="28"/>
          <w:szCs w:val="28"/>
        </w:rPr>
      </w:pPr>
    </w:p>
    <w:p w:rsidR="000718AD" w:rsidRDefault="000718AD" w:rsidP="000718AD">
      <w:pPr>
        <w:ind w:left="5529"/>
        <w:rPr>
          <w:sz w:val="28"/>
          <w:szCs w:val="28"/>
        </w:rPr>
      </w:pPr>
    </w:p>
    <w:p w:rsidR="000718AD" w:rsidRDefault="000718AD" w:rsidP="000718AD">
      <w:pPr>
        <w:ind w:left="5529"/>
        <w:rPr>
          <w:sz w:val="28"/>
          <w:szCs w:val="28"/>
        </w:rPr>
      </w:pPr>
    </w:p>
    <w:p w:rsidR="000718AD" w:rsidRDefault="000718AD" w:rsidP="000718AD">
      <w:pPr>
        <w:pStyle w:val="a4"/>
        <w:ind w:firstLine="708"/>
        <w:rPr>
          <w:b/>
          <w:szCs w:val="28"/>
        </w:rPr>
      </w:pPr>
      <w:r>
        <w:rPr>
          <w:b/>
          <w:szCs w:val="28"/>
        </w:rPr>
        <w:t xml:space="preserve">Стандарт уровня платежей граждан за коммунальную услугу </w:t>
      </w:r>
    </w:p>
    <w:p w:rsidR="000718AD" w:rsidRDefault="000718AD" w:rsidP="000718AD">
      <w:pPr>
        <w:pStyle w:val="a4"/>
        <w:ind w:firstLine="708"/>
        <w:rPr>
          <w:b/>
          <w:szCs w:val="28"/>
        </w:rPr>
      </w:pPr>
      <w:r>
        <w:rPr>
          <w:b/>
          <w:szCs w:val="28"/>
        </w:rPr>
        <w:t xml:space="preserve">от </w:t>
      </w:r>
      <w:proofErr w:type="spellStart"/>
      <w:r>
        <w:rPr>
          <w:b/>
          <w:szCs w:val="28"/>
        </w:rPr>
        <w:t>ресурсоснабжающей</w:t>
      </w:r>
      <w:proofErr w:type="spellEnd"/>
      <w:r>
        <w:rPr>
          <w:b/>
          <w:szCs w:val="28"/>
        </w:rPr>
        <w:t xml:space="preserve"> организац</w:t>
      </w:r>
      <w:proofErr w:type="gramStart"/>
      <w:r>
        <w:rPr>
          <w:b/>
          <w:szCs w:val="28"/>
        </w:rPr>
        <w:t>ии ООО</w:t>
      </w:r>
      <w:proofErr w:type="gramEnd"/>
      <w:r>
        <w:rPr>
          <w:b/>
          <w:szCs w:val="28"/>
        </w:rPr>
        <w:t xml:space="preserve"> «</w:t>
      </w:r>
      <w:proofErr w:type="spellStart"/>
      <w:r>
        <w:rPr>
          <w:b/>
          <w:szCs w:val="28"/>
        </w:rPr>
        <w:t>Газэнергосеть</w:t>
      </w:r>
      <w:proofErr w:type="spellEnd"/>
      <w:r>
        <w:rPr>
          <w:b/>
          <w:szCs w:val="28"/>
        </w:rPr>
        <w:t xml:space="preserve"> Киров»</w:t>
      </w:r>
    </w:p>
    <w:p w:rsidR="000718AD" w:rsidRDefault="000718AD" w:rsidP="000718AD">
      <w:pPr>
        <w:ind w:left="5529"/>
        <w:jc w:val="center"/>
        <w:rPr>
          <w:sz w:val="28"/>
          <w:szCs w:val="28"/>
        </w:rPr>
      </w:pPr>
    </w:p>
    <w:p w:rsidR="000718AD" w:rsidRDefault="000718AD" w:rsidP="000718AD">
      <w:pPr>
        <w:ind w:left="5529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718AD" w:rsidTr="000718AD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8AD" w:rsidRDefault="000718A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8AD" w:rsidRDefault="000718A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организации коммунального комплекса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8AD" w:rsidRDefault="000718A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Стандарт уровня платежа гражданами, % в 2022-2023 </w:t>
            </w:r>
            <w:proofErr w:type="spellStart"/>
            <w:r>
              <w:rPr>
                <w:sz w:val="28"/>
                <w:szCs w:val="28"/>
                <w:lang w:eastAsia="en-US"/>
              </w:rPr>
              <w:t>г.</w:t>
            </w:r>
            <w:proofErr w:type="gramStart"/>
            <w:r>
              <w:rPr>
                <w:sz w:val="28"/>
                <w:szCs w:val="28"/>
                <w:lang w:eastAsia="en-US"/>
              </w:rPr>
              <w:t>г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718AD" w:rsidTr="000718A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8AD" w:rsidRDefault="000718A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8AD" w:rsidRDefault="000718A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8AD" w:rsidRDefault="000718A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 декабря 2022</w:t>
            </w:r>
          </w:p>
          <w:p w:rsidR="000718AD" w:rsidRDefault="000718A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 31 декабря 2023</w:t>
            </w:r>
          </w:p>
        </w:tc>
      </w:tr>
      <w:tr w:rsidR="000718AD" w:rsidTr="000718A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8AD" w:rsidRDefault="000718A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Газоснабжение</w:t>
            </w:r>
          </w:p>
          <w:p w:rsidR="000718AD" w:rsidRDefault="000718A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Газ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сжиженный в баллонах с места промежуточного хранения (склада)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8AD" w:rsidRDefault="000718A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ООО «</w:t>
            </w:r>
            <w:proofErr w:type="spellStart"/>
            <w:r>
              <w:rPr>
                <w:sz w:val="28"/>
                <w:szCs w:val="28"/>
                <w:lang w:eastAsia="en-US"/>
              </w:rPr>
              <w:t>Газэнергосеть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AD" w:rsidRDefault="000718A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0718AD" w:rsidRDefault="000718A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36,7956</w:t>
            </w:r>
          </w:p>
        </w:tc>
      </w:tr>
    </w:tbl>
    <w:p w:rsidR="000718AD" w:rsidRDefault="000718AD" w:rsidP="000718A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0718AD" w:rsidRDefault="000718AD" w:rsidP="000718AD"/>
    <w:p w:rsidR="0024558A" w:rsidRDefault="0024558A"/>
    <w:sectPr w:rsidR="00245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3B"/>
    <w:rsid w:val="00062D3B"/>
    <w:rsid w:val="000718AD"/>
    <w:rsid w:val="0024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718AD"/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No Spacing"/>
    <w:link w:val="a3"/>
    <w:uiPriority w:val="1"/>
    <w:qFormat/>
    <w:rsid w:val="000718A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718AD"/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No Spacing"/>
    <w:link w:val="a3"/>
    <w:uiPriority w:val="1"/>
    <w:qFormat/>
    <w:rsid w:val="000718A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2022-12-19T05:28:00Z</dcterms:created>
  <dcterms:modified xsi:type="dcterms:W3CDTF">2022-12-19T05:28:00Z</dcterms:modified>
</cp:coreProperties>
</file>