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AA" w:rsidRDefault="008B57AA" w:rsidP="008B57AA">
      <w:pPr>
        <w:jc w:val="center"/>
        <w:rPr>
          <w:b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304800" cy="495300"/>
            <wp:effectExtent l="0" t="0" r="0" b="0"/>
            <wp:docPr id="1" name="Рисунок 1" descr="Чёрнохолуницкое СП герб контур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Чёрнохолуницкое СП герб контур пол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7AA" w:rsidRDefault="008B57AA" w:rsidP="008B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B57AA" w:rsidRDefault="008B57AA" w:rsidP="008B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B57AA" w:rsidRDefault="008B57AA" w:rsidP="008B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ЧЕРНОХОЛУНИЦКОЕ СЕЛЬСКОЕ ПОСЕЛЕНИЕ</w:t>
      </w:r>
    </w:p>
    <w:p w:rsidR="008B57AA" w:rsidRDefault="008B57AA" w:rsidP="008B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</w:t>
      </w:r>
    </w:p>
    <w:p w:rsidR="008B57AA" w:rsidRDefault="008B57AA" w:rsidP="008B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B57AA" w:rsidRDefault="008B57AA" w:rsidP="008B57AA">
      <w:pPr>
        <w:jc w:val="center"/>
        <w:rPr>
          <w:sz w:val="28"/>
          <w:szCs w:val="28"/>
        </w:rPr>
      </w:pPr>
    </w:p>
    <w:p w:rsidR="008B57AA" w:rsidRDefault="008B57AA" w:rsidP="008B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B57AA" w:rsidRDefault="00231FF3" w:rsidP="008B57AA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746660">
        <w:rPr>
          <w:sz w:val="28"/>
          <w:szCs w:val="28"/>
        </w:rPr>
        <w:t>.10.2024</w:t>
      </w:r>
      <w:r w:rsidR="008B57AA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>№ 59</w:t>
      </w:r>
    </w:p>
    <w:p w:rsidR="008B57AA" w:rsidRDefault="008B57AA" w:rsidP="008B57AA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Черная Холуница</w:t>
      </w:r>
    </w:p>
    <w:p w:rsidR="008B57AA" w:rsidRDefault="008B57AA" w:rsidP="008B57AA">
      <w:pPr>
        <w:jc w:val="center"/>
        <w:rPr>
          <w:sz w:val="28"/>
          <w:szCs w:val="28"/>
        </w:rPr>
      </w:pPr>
    </w:p>
    <w:p w:rsidR="008B57AA" w:rsidRDefault="00746660" w:rsidP="008B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D1CDD">
        <w:rPr>
          <w:b/>
          <w:sz w:val="28"/>
          <w:szCs w:val="28"/>
        </w:rPr>
        <w:t>б утверждении</w:t>
      </w:r>
      <w:r w:rsidR="008253EF">
        <w:rPr>
          <w:b/>
          <w:sz w:val="28"/>
          <w:szCs w:val="28"/>
        </w:rPr>
        <w:t xml:space="preserve"> Поряд</w:t>
      </w:r>
      <w:r>
        <w:rPr>
          <w:b/>
          <w:sz w:val="28"/>
          <w:szCs w:val="28"/>
        </w:rPr>
        <w:t>к</w:t>
      </w:r>
      <w:r w:rsidR="00AD1CDD">
        <w:rPr>
          <w:b/>
          <w:sz w:val="28"/>
          <w:szCs w:val="28"/>
        </w:rPr>
        <w:t>а</w:t>
      </w:r>
      <w:r w:rsidR="008B57AA">
        <w:rPr>
          <w:b/>
          <w:sz w:val="28"/>
          <w:szCs w:val="28"/>
        </w:rPr>
        <w:t xml:space="preserve"> исполнения бюджета Чернохолуницкого сельского поселения по расходам и источникам финансирования дефицита бюджета </w:t>
      </w: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Бюджетным кодексом Российской Федерации, решением Чер</w:t>
      </w:r>
      <w:r w:rsidR="00746660">
        <w:rPr>
          <w:sz w:val="28"/>
          <w:szCs w:val="28"/>
        </w:rPr>
        <w:t>нохолуницкой сельской Думы от 25.01.2024</w:t>
      </w:r>
      <w:r>
        <w:rPr>
          <w:sz w:val="28"/>
          <w:szCs w:val="28"/>
        </w:rPr>
        <w:t xml:space="preserve"> № 1 «Об утверждении Положения о бюджетном процессе в муниципальном образовании Чернохолуницкое сельское поселение Омутнинского района Кировской области» и во исполнение решения</w:t>
      </w:r>
      <w:r>
        <w:rPr>
          <w:sz w:val="28"/>
        </w:rPr>
        <w:t xml:space="preserve"> Чернохолуницкой сельской Думы о бюджете муниципального образования Чернохолуницкое сельское поселение, администрация Чернохолуницкого сельского поселения ПОСТАНОВЛЯЕТ:</w:t>
      </w:r>
    </w:p>
    <w:p w:rsidR="00231FF3" w:rsidRPr="00231FF3" w:rsidRDefault="00231FF3" w:rsidP="00231FF3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</w:rPr>
      </w:pPr>
      <w:r w:rsidRPr="00231FF3">
        <w:rPr>
          <w:sz w:val="28"/>
          <w:szCs w:val="28"/>
        </w:rPr>
        <w:t>Утвердить Порядок исполнения бюджета муниципального образования Чернохолуницкое сельское поселение Омутнинского района Кировской области по расходам и источникам финансирования дефицита бюджета (далее – Порядок). Прилагается.</w:t>
      </w:r>
    </w:p>
    <w:p w:rsidR="00BD04F9" w:rsidRDefault="00BD04F9" w:rsidP="008B57A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04F9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</w:t>
      </w:r>
      <w:r w:rsidRPr="00BD04F9">
        <w:rPr>
          <w:sz w:val="28"/>
          <w:szCs w:val="28"/>
        </w:rPr>
        <w:t xml:space="preserve"> администрации Чернохолун</w:t>
      </w:r>
      <w:r>
        <w:rPr>
          <w:sz w:val="28"/>
          <w:szCs w:val="28"/>
        </w:rPr>
        <w:t>ицкого сельского поселения от 29.12.2023 № 97</w:t>
      </w:r>
      <w:r w:rsidRPr="00BD04F9">
        <w:rPr>
          <w:sz w:val="28"/>
          <w:szCs w:val="28"/>
        </w:rPr>
        <w:t xml:space="preserve"> «Об утверждении Порядка исполнения бюджета Чернохолуницкого сельского поселения по расходам и источникам финансирования дефицита бюджета Чернохолуницкого сельского поселения».</w:t>
      </w:r>
    </w:p>
    <w:p w:rsidR="008B57AA" w:rsidRPr="00BD04F9" w:rsidRDefault="00BD04F9" w:rsidP="008B57A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04F9">
        <w:rPr>
          <w:sz w:val="28"/>
          <w:szCs w:val="28"/>
        </w:rPr>
        <w:lastRenderedPageBreak/>
        <w:t>3</w:t>
      </w:r>
      <w:r w:rsidR="008B57AA" w:rsidRPr="00BD04F9">
        <w:rPr>
          <w:sz w:val="28"/>
          <w:szCs w:val="28"/>
        </w:rPr>
        <w:t>. Ведущему специалисту (главному бухгалтеру) администрации Чернохолуницкого сельского поселения руководствоваться в своей работе данным Порядком.</w:t>
      </w:r>
    </w:p>
    <w:p w:rsidR="008B57AA" w:rsidRDefault="00BD04F9" w:rsidP="008B57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57AA">
        <w:rPr>
          <w:sz w:val="28"/>
          <w:szCs w:val="28"/>
        </w:rPr>
        <w:t xml:space="preserve">. </w:t>
      </w:r>
      <w:r w:rsidR="00AD1CDD">
        <w:rPr>
          <w:sz w:val="28"/>
          <w:szCs w:val="28"/>
        </w:rPr>
        <w:t>Настоящее постановление</w:t>
      </w:r>
      <w:r w:rsidR="008B57AA">
        <w:rPr>
          <w:sz w:val="28"/>
          <w:szCs w:val="28"/>
        </w:rPr>
        <w:t xml:space="preserve"> </w:t>
      </w:r>
      <w:r w:rsidR="00C84F45">
        <w:rPr>
          <w:sz w:val="28"/>
          <w:szCs w:val="28"/>
        </w:rPr>
        <w:t>вступает в силу с 01 января 2025</w:t>
      </w:r>
      <w:r w:rsidR="008B57AA">
        <w:rPr>
          <w:sz w:val="28"/>
          <w:szCs w:val="28"/>
        </w:rPr>
        <w:t xml:space="preserve"> года.</w:t>
      </w:r>
    </w:p>
    <w:p w:rsidR="008B57AA" w:rsidRDefault="00BD04F9" w:rsidP="008B57A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8B57AA">
        <w:rPr>
          <w:sz w:val="28"/>
          <w:szCs w:val="28"/>
        </w:rPr>
        <w:t xml:space="preserve">. Обнародовать настоящее </w:t>
      </w:r>
      <w:r w:rsidR="00AD1CDD">
        <w:rPr>
          <w:sz w:val="28"/>
          <w:szCs w:val="28"/>
        </w:rPr>
        <w:t>постановление</w:t>
      </w:r>
      <w:r w:rsidR="008B57AA">
        <w:rPr>
          <w:sz w:val="28"/>
          <w:szCs w:val="28"/>
        </w:rPr>
        <w:t xml:space="preserve"> на информационных стендах и разместить на официальном Интернет-сайте муниципального образования Чернохолуницкое сельское поселение Омутнинского района Кировской области.</w:t>
      </w:r>
    </w:p>
    <w:p w:rsidR="008B57AA" w:rsidRDefault="00BD04F9" w:rsidP="008B57A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8B57AA">
        <w:rPr>
          <w:sz w:val="28"/>
          <w:szCs w:val="28"/>
        </w:rPr>
        <w:t xml:space="preserve">. </w:t>
      </w:r>
      <w:proofErr w:type="gramStart"/>
      <w:r w:rsidR="008B57AA">
        <w:rPr>
          <w:sz w:val="28"/>
          <w:szCs w:val="28"/>
        </w:rPr>
        <w:t>Контроль за</w:t>
      </w:r>
      <w:proofErr w:type="gramEnd"/>
      <w:r w:rsidR="008B57AA">
        <w:rPr>
          <w:sz w:val="28"/>
          <w:szCs w:val="28"/>
        </w:rPr>
        <w:t xml:space="preserve"> исполнением настоящего </w:t>
      </w:r>
      <w:r w:rsidR="00AD1CDD">
        <w:rPr>
          <w:sz w:val="28"/>
          <w:szCs w:val="28"/>
        </w:rPr>
        <w:t>постановления</w:t>
      </w:r>
      <w:r w:rsidR="008B57AA">
        <w:rPr>
          <w:sz w:val="28"/>
          <w:szCs w:val="28"/>
        </w:rPr>
        <w:t xml:space="preserve"> оставляю за собой.</w:t>
      </w: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Чернохолуницкого </w:t>
      </w:r>
    </w:p>
    <w:p w:rsidR="008B57AA" w:rsidRDefault="008B57AA" w:rsidP="008B57A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Ю.А. Шитов</w:t>
      </w: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BD04F9" w:rsidRDefault="00BD04F9" w:rsidP="008B57AA">
      <w:pPr>
        <w:jc w:val="both"/>
        <w:rPr>
          <w:sz w:val="28"/>
          <w:szCs w:val="28"/>
        </w:rPr>
      </w:pPr>
    </w:p>
    <w:p w:rsidR="00BD04F9" w:rsidRDefault="00BD04F9" w:rsidP="008B57AA">
      <w:pPr>
        <w:jc w:val="both"/>
        <w:rPr>
          <w:sz w:val="28"/>
          <w:szCs w:val="28"/>
        </w:rPr>
      </w:pPr>
    </w:p>
    <w:p w:rsidR="00BD04F9" w:rsidRDefault="00BD04F9" w:rsidP="008B57AA">
      <w:pPr>
        <w:jc w:val="both"/>
        <w:rPr>
          <w:sz w:val="28"/>
          <w:szCs w:val="28"/>
        </w:rPr>
      </w:pPr>
    </w:p>
    <w:p w:rsidR="00BD04F9" w:rsidRDefault="00BD04F9" w:rsidP="008B57AA">
      <w:pPr>
        <w:jc w:val="both"/>
        <w:rPr>
          <w:sz w:val="28"/>
          <w:szCs w:val="28"/>
        </w:rPr>
      </w:pPr>
    </w:p>
    <w:p w:rsidR="00BD04F9" w:rsidRDefault="00BD04F9" w:rsidP="008B57AA">
      <w:pPr>
        <w:jc w:val="both"/>
        <w:rPr>
          <w:sz w:val="28"/>
          <w:szCs w:val="28"/>
        </w:rPr>
      </w:pPr>
    </w:p>
    <w:p w:rsidR="00BD04F9" w:rsidRDefault="00BD04F9" w:rsidP="008B57AA">
      <w:pPr>
        <w:jc w:val="both"/>
        <w:rPr>
          <w:sz w:val="28"/>
          <w:szCs w:val="28"/>
        </w:rPr>
      </w:pPr>
    </w:p>
    <w:p w:rsidR="00BD04F9" w:rsidRDefault="00BD04F9" w:rsidP="008B57AA">
      <w:pPr>
        <w:jc w:val="both"/>
        <w:rPr>
          <w:sz w:val="28"/>
          <w:szCs w:val="28"/>
        </w:rPr>
      </w:pPr>
    </w:p>
    <w:p w:rsidR="00BD04F9" w:rsidRDefault="00BD04F9" w:rsidP="008B57AA">
      <w:pPr>
        <w:jc w:val="both"/>
        <w:rPr>
          <w:sz w:val="28"/>
          <w:szCs w:val="28"/>
        </w:rPr>
      </w:pPr>
    </w:p>
    <w:p w:rsidR="00BD04F9" w:rsidRDefault="00BD04F9" w:rsidP="008B57AA">
      <w:pPr>
        <w:jc w:val="both"/>
        <w:rPr>
          <w:sz w:val="28"/>
          <w:szCs w:val="28"/>
        </w:rPr>
      </w:pPr>
    </w:p>
    <w:p w:rsidR="00BD04F9" w:rsidRDefault="00BD04F9" w:rsidP="008B57AA">
      <w:pPr>
        <w:jc w:val="both"/>
        <w:rPr>
          <w:sz w:val="28"/>
          <w:szCs w:val="28"/>
        </w:rPr>
      </w:pPr>
    </w:p>
    <w:p w:rsidR="00BD04F9" w:rsidRDefault="00BD04F9" w:rsidP="008B57AA">
      <w:pPr>
        <w:jc w:val="both"/>
        <w:rPr>
          <w:sz w:val="28"/>
          <w:szCs w:val="28"/>
        </w:rPr>
      </w:pPr>
    </w:p>
    <w:p w:rsidR="00BD04F9" w:rsidRDefault="00BD04F9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jc w:val="both"/>
        <w:rPr>
          <w:sz w:val="28"/>
          <w:szCs w:val="28"/>
        </w:rPr>
      </w:pPr>
    </w:p>
    <w:p w:rsidR="008B57AA" w:rsidRDefault="008B57AA" w:rsidP="008B57AA">
      <w:pPr>
        <w:ind w:left="4678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lastRenderedPageBreak/>
        <w:t>утверждено</w:t>
      </w:r>
    </w:p>
    <w:p w:rsidR="008B57AA" w:rsidRDefault="008B57AA" w:rsidP="008B57AA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B57AA" w:rsidRDefault="008B57AA" w:rsidP="008B57AA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B57AA" w:rsidRDefault="008B57AA" w:rsidP="008B57AA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Чернохолуницкое сельское поселение</w:t>
      </w:r>
    </w:p>
    <w:p w:rsidR="008B57AA" w:rsidRDefault="008B57AA" w:rsidP="008B57AA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Омутнинского района</w:t>
      </w:r>
    </w:p>
    <w:p w:rsidR="008B57AA" w:rsidRDefault="008B57AA" w:rsidP="008B57AA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</w:t>
      </w:r>
    </w:p>
    <w:p w:rsidR="008B57AA" w:rsidRDefault="00BD04F9" w:rsidP="008B57AA">
      <w:pPr>
        <w:ind w:left="4678"/>
        <w:jc w:val="both"/>
        <w:rPr>
          <w:sz w:val="28"/>
          <w:szCs w:val="28"/>
        </w:rPr>
      </w:pPr>
      <w:r w:rsidRPr="00BD04F9">
        <w:rPr>
          <w:sz w:val="28"/>
          <w:szCs w:val="28"/>
        </w:rPr>
        <w:t>от 28.10.2024 № 59</w:t>
      </w:r>
    </w:p>
    <w:p w:rsidR="008B57AA" w:rsidRDefault="008B57AA" w:rsidP="008B57AA">
      <w:pPr>
        <w:jc w:val="both"/>
        <w:rPr>
          <w:b/>
          <w:smallCaps/>
          <w:sz w:val="28"/>
          <w:szCs w:val="28"/>
        </w:rPr>
      </w:pPr>
    </w:p>
    <w:p w:rsidR="008B57AA" w:rsidRDefault="008B57AA" w:rsidP="008B57AA">
      <w:pPr>
        <w:jc w:val="both"/>
        <w:rPr>
          <w:b/>
          <w:smallCaps/>
          <w:sz w:val="28"/>
          <w:szCs w:val="28"/>
        </w:rPr>
      </w:pPr>
    </w:p>
    <w:p w:rsidR="008B57AA" w:rsidRDefault="008B57AA" w:rsidP="008B57A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ПОРЯДОК</w:t>
      </w:r>
    </w:p>
    <w:p w:rsidR="008B57AA" w:rsidRDefault="008B57AA" w:rsidP="008B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исполнения бюджета Чернохолуницкого сельского поселения </w:t>
      </w:r>
      <w:r>
        <w:rPr>
          <w:b/>
          <w:sz w:val="28"/>
          <w:szCs w:val="28"/>
        </w:rPr>
        <w:br/>
        <w:t xml:space="preserve">по расходам и источникам финансирования дефицита </w:t>
      </w:r>
      <w:r>
        <w:rPr>
          <w:b/>
          <w:sz w:val="28"/>
          <w:szCs w:val="28"/>
        </w:rPr>
        <w:br/>
        <w:t>бюджета Чернохолуницкого сельского поселения</w:t>
      </w:r>
    </w:p>
    <w:p w:rsidR="008B57AA" w:rsidRDefault="008B57AA" w:rsidP="008B57AA">
      <w:pPr>
        <w:jc w:val="center"/>
        <w:rPr>
          <w:b/>
          <w:smallCaps/>
          <w:sz w:val="28"/>
          <w:szCs w:val="28"/>
        </w:rPr>
      </w:pPr>
    </w:p>
    <w:p w:rsidR="00C84F45" w:rsidRDefault="00C84F45" w:rsidP="00C84F45">
      <w:pPr>
        <w:jc w:val="center"/>
        <w:rPr>
          <w:b/>
          <w:sz w:val="26"/>
          <w:szCs w:val="26"/>
        </w:rPr>
      </w:pPr>
      <w:r w:rsidRPr="00DE55ED">
        <w:rPr>
          <w:b/>
          <w:sz w:val="26"/>
          <w:szCs w:val="26"/>
        </w:rPr>
        <w:t>1.Общие положения</w:t>
      </w:r>
    </w:p>
    <w:p w:rsidR="00C84F45" w:rsidRPr="00DE55ED" w:rsidRDefault="00C84F45" w:rsidP="00C84F45">
      <w:pPr>
        <w:jc w:val="center"/>
        <w:rPr>
          <w:b/>
          <w:sz w:val="26"/>
          <w:szCs w:val="26"/>
        </w:rPr>
      </w:pPr>
    </w:p>
    <w:p w:rsidR="00C84F45" w:rsidRPr="00E158A2" w:rsidRDefault="00C84F45" w:rsidP="00C84F45">
      <w:pPr>
        <w:jc w:val="both"/>
        <w:rPr>
          <w:sz w:val="28"/>
          <w:szCs w:val="28"/>
        </w:rPr>
      </w:pPr>
      <w:r w:rsidRPr="00DE55ED">
        <w:rPr>
          <w:sz w:val="26"/>
          <w:szCs w:val="26"/>
        </w:rPr>
        <w:tab/>
      </w:r>
      <w:r w:rsidRPr="00E158A2">
        <w:rPr>
          <w:sz w:val="28"/>
          <w:szCs w:val="28"/>
        </w:rPr>
        <w:t xml:space="preserve">1.1. </w:t>
      </w:r>
      <w:proofErr w:type="gramStart"/>
      <w:r w:rsidRPr="00E158A2">
        <w:rPr>
          <w:sz w:val="28"/>
          <w:szCs w:val="28"/>
        </w:rPr>
        <w:t>Настоящий Порядок разработан в целях исполнения  бюджета муниципального образования Чернохолуницкое сельское поселение Омутнинского района Кировской области (далее – муниципальное образование) в соответствии со статьями 219, 219.2 Бюджетного кодекса Российской Федерации и устанавливает порядок  исполнения бюджета муниципального образования Чернохолуницкое сельское поселение Омутнинского района Кировской области по расходам и источникам финансирования дефицита бюджета (далее – Порядок).</w:t>
      </w:r>
      <w:proofErr w:type="gramEnd"/>
    </w:p>
    <w:p w:rsidR="00C84F45" w:rsidRPr="00E158A2" w:rsidRDefault="00C84F45" w:rsidP="00C84F45">
      <w:pPr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>1.2. Исполнение бюджета муниципального образования организуется на основе сводной бюджетной росписи бюджета муниципального образования и кассового плана. Бюджет муниципального образования исполняется на основе единства кассы и подведомственности расходов</w:t>
      </w:r>
    </w:p>
    <w:p w:rsidR="00C84F45" w:rsidRPr="00E158A2" w:rsidRDefault="00C84F45" w:rsidP="00C84F45">
      <w:pPr>
        <w:pStyle w:val="23"/>
        <w:shd w:val="clear" w:color="auto" w:fill="auto"/>
        <w:tabs>
          <w:tab w:val="left" w:pos="1588"/>
        </w:tabs>
        <w:spacing w:after="0" w:line="240" w:lineRule="auto"/>
        <w:rPr>
          <w:rFonts w:ascii="Times New Roman" w:hAnsi="Times New Roman" w:cs="Times New Roman"/>
        </w:rPr>
      </w:pPr>
      <w:r w:rsidRPr="00E158A2">
        <w:rPr>
          <w:rFonts w:ascii="Times New Roman" w:hAnsi="Times New Roman" w:cs="Times New Roman"/>
        </w:rPr>
        <w:t xml:space="preserve">           1.3. Осуществление операций по перечислениям из бюджета муниципального образования производятся получателями средств бюджета муниципального образования и  администратором </w:t>
      </w:r>
      <w:proofErr w:type="gramStart"/>
      <w:r w:rsidRPr="00E158A2">
        <w:rPr>
          <w:rFonts w:ascii="Times New Roman" w:hAnsi="Times New Roman" w:cs="Times New Roman"/>
        </w:rPr>
        <w:t>источников финансирования дефицита бюджета муниципального образования</w:t>
      </w:r>
      <w:proofErr w:type="gramEnd"/>
      <w:r w:rsidRPr="00E158A2">
        <w:rPr>
          <w:rFonts w:ascii="Times New Roman" w:hAnsi="Times New Roman" w:cs="Times New Roman"/>
        </w:rPr>
        <w:t xml:space="preserve"> на лицевых счетах, открытых в финансовом управлении</w:t>
      </w:r>
      <w:r w:rsidR="00212F1F">
        <w:rPr>
          <w:rFonts w:ascii="Times New Roman" w:hAnsi="Times New Roman" w:cs="Times New Roman"/>
        </w:rPr>
        <w:t xml:space="preserve"> Омутнинского района</w:t>
      </w:r>
      <w:r w:rsidRPr="00E158A2">
        <w:rPr>
          <w:rFonts w:ascii="Times New Roman" w:hAnsi="Times New Roman" w:cs="Times New Roman"/>
        </w:rPr>
        <w:t>, в установленном им порядке.</w:t>
      </w:r>
    </w:p>
    <w:p w:rsidR="00C84F45" w:rsidRPr="00E158A2" w:rsidRDefault="00C84F45" w:rsidP="00C84F45">
      <w:pPr>
        <w:pStyle w:val="23"/>
        <w:shd w:val="clear" w:color="auto" w:fill="auto"/>
        <w:spacing w:after="0" w:line="240" w:lineRule="auto"/>
        <w:ind w:firstLine="760"/>
        <w:rPr>
          <w:rFonts w:ascii="Times New Roman" w:hAnsi="Times New Roman" w:cs="Times New Roman"/>
        </w:rPr>
      </w:pPr>
      <w:proofErr w:type="gramStart"/>
      <w:r w:rsidRPr="00E158A2">
        <w:rPr>
          <w:rFonts w:ascii="Times New Roman" w:hAnsi="Times New Roman" w:cs="Times New Roman"/>
        </w:rPr>
        <w:t>В случаях, установленных бюджетным законодательством Российской Федерации, осуществление операций по перечислениям из бюджета муниципального образования, производимых за счет субсидий, субвенций и иных межбюджетных трансфертов, имеющих целевое назначение, поступающих из федерального бюджета (далее - целевые средства федерального бюджета), производится на лицевых счетах, открытых в УФК по Кировской области, в установленном Федеральным казначейством порядке.</w:t>
      </w:r>
      <w:proofErr w:type="gramEnd"/>
    </w:p>
    <w:p w:rsidR="00C84F45" w:rsidRPr="00E158A2" w:rsidRDefault="00C84F45" w:rsidP="00C84F45">
      <w:pPr>
        <w:pStyle w:val="23"/>
        <w:shd w:val="clear" w:color="auto" w:fill="auto"/>
        <w:tabs>
          <w:tab w:val="left" w:pos="1588"/>
        </w:tabs>
        <w:spacing w:after="0" w:line="240" w:lineRule="auto"/>
        <w:rPr>
          <w:rFonts w:ascii="Times New Roman" w:hAnsi="Times New Roman" w:cs="Times New Roman"/>
        </w:rPr>
      </w:pPr>
      <w:r w:rsidRPr="00E158A2">
        <w:rPr>
          <w:rFonts w:ascii="Times New Roman" w:hAnsi="Times New Roman" w:cs="Times New Roman"/>
        </w:rPr>
        <w:t xml:space="preserve">        1.4. Получатели средств бюджета муниципального образования и администратор </w:t>
      </w:r>
      <w:proofErr w:type="gramStart"/>
      <w:r w:rsidRPr="00E158A2">
        <w:rPr>
          <w:rFonts w:ascii="Times New Roman" w:hAnsi="Times New Roman" w:cs="Times New Roman"/>
        </w:rPr>
        <w:t>источников финансирования дефицита бюджета муниципального образования</w:t>
      </w:r>
      <w:proofErr w:type="gramEnd"/>
      <w:r w:rsidRPr="00E158A2">
        <w:rPr>
          <w:rFonts w:ascii="Times New Roman" w:hAnsi="Times New Roman" w:cs="Times New Roman"/>
        </w:rPr>
        <w:t xml:space="preserve"> обеспечивают соблюдение целевого характера </w:t>
      </w:r>
      <w:r w:rsidRPr="00E158A2">
        <w:rPr>
          <w:rFonts w:ascii="Times New Roman" w:hAnsi="Times New Roman" w:cs="Times New Roman"/>
        </w:rPr>
        <w:lastRenderedPageBreak/>
        <w:t>использования бюджетных средств.</w:t>
      </w:r>
    </w:p>
    <w:p w:rsidR="00C84F45" w:rsidRPr="00E158A2" w:rsidRDefault="00C84F45" w:rsidP="00C84F45">
      <w:pPr>
        <w:ind w:firstLine="708"/>
        <w:jc w:val="center"/>
        <w:rPr>
          <w:sz w:val="28"/>
          <w:szCs w:val="28"/>
          <w:lang w:val="x-none"/>
        </w:rPr>
      </w:pPr>
    </w:p>
    <w:p w:rsidR="00C84F45" w:rsidRPr="00E158A2" w:rsidRDefault="00C84F45" w:rsidP="00C84F45">
      <w:pPr>
        <w:ind w:firstLine="708"/>
        <w:jc w:val="center"/>
        <w:rPr>
          <w:b/>
          <w:sz w:val="28"/>
          <w:szCs w:val="28"/>
        </w:rPr>
      </w:pPr>
      <w:r w:rsidRPr="00E158A2">
        <w:rPr>
          <w:sz w:val="28"/>
          <w:szCs w:val="28"/>
        </w:rPr>
        <w:t>2</w:t>
      </w:r>
      <w:r w:rsidRPr="00E158A2">
        <w:rPr>
          <w:b/>
          <w:sz w:val="28"/>
          <w:szCs w:val="28"/>
        </w:rPr>
        <w:t>. Исполнение местного бюджета муниципального образования по расходам местного бюджета</w:t>
      </w:r>
    </w:p>
    <w:p w:rsidR="00C84F45" w:rsidRPr="00E158A2" w:rsidRDefault="00C84F45" w:rsidP="00C84F45">
      <w:pPr>
        <w:ind w:firstLine="708"/>
        <w:jc w:val="center"/>
        <w:rPr>
          <w:b/>
          <w:sz w:val="28"/>
          <w:szCs w:val="28"/>
        </w:rPr>
      </w:pPr>
    </w:p>
    <w:p w:rsidR="00C84F45" w:rsidRPr="00E158A2" w:rsidRDefault="00C84F45" w:rsidP="00C84F45">
      <w:pPr>
        <w:pStyle w:val="s1"/>
        <w:spacing w:before="0" w:beforeAutospacing="0" w:after="0" w:afterAutospacing="0"/>
        <w:rPr>
          <w:sz w:val="28"/>
          <w:szCs w:val="28"/>
        </w:rPr>
      </w:pPr>
      <w:r w:rsidRPr="00E158A2">
        <w:rPr>
          <w:sz w:val="28"/>
          <w:szCs w:val="28"/>
        </w:rPr>
        <w:t xml:space="preserve">          2.1. Исполнение бюджета поселения по расходам предусматривает: </w:t>
      </w:r>
    </w:p>
    <w:p w:rsidR="00C84F45" w:rsidRPr="00E158A2" w:rsidRDefault="00C84F45" w:rsidP="00C84F45">
      <w:pPr>
        <w:pStyle w:val="s1"/>
        <w:spacing w:before="0" w:beforeAutospacing="0" w:after="0" w:afterAutospacing="0"/>
        <w:rPr>
          <w:sz w:val="28"/>
          <w:szCs w:val="28"/>
        </w:rPr>
      </w:pPr>
      <w:r w:rsidRPr="00E158A2">
        <w:rPr>
          <w:sz w:val="28"/>
          <w:szCs w:val="28"/>
        </w:rPr>
        <w:t>- принятие и учет бюджетных и денежных обязательств;</w:t>
      </w:r>
    </w:p>
    <w:p w:rsidR="00C84F45" w:rsidRPr="00E158A2" w:rsidRDefault="00C84F45" w:rsidP="00C84F45">
      <w:pPr>
        <w:pStyle w:val="s1"/>
        <w:spacing w:before="0" w:beforeAutospacing="0" w:after="0" w:afterAutospacing="0"/>
        <w:rPr>
          <w:sz w:val="28"/>
          <w:szCs w:val="28"/>
        </w:rPr>
      </w:pPr>
      <w:r w:rsidRPr="00E158A2">
        <w:rPr>
          <w:sz w:val="28"/>
          <w:szCs w:val="28"/>
        </w:rPr>
        <w:t xml:space="preserve"> - подтверждение денежных обязательств; </w:t>
      </w:r>
    </w:p>
    <w:p w:rsidR="00C84F45" w:rsidRPr="00E158A2" w:rsidRDefault="00C84F45" w:rsidP="00C84F45">
      <w:pPr>
        <w:pStyle w:val="s1"/>
        <w:spacing w:before="0" w:beforeAutospacing="0" w:after="0" w:afterAutospacing="0"/>
        <w:rPr>
          <w:sz w:val="28"/>
          <w:szCs w:val="28"/>
        </w:rPr>
      </w:pPr>
      <w:r w:rsidRPr="00E158A2">
        <w:rPr>
          <w:sz w:val="28"/>
          <w:szCs w:val="28"/>
        </w:rPr>
        <w:t xml:space="preserve">- санкционирование оплаты денежных обязательств; </w:t>
      </w:r>
    </w:p>
    <w:p w:rsidR="00C84F45" w:rsidRPr="00E158A2" w:rsidRDefault="00C84F45" w:rsidP="00C84F45">
      <w:pPr>
        <w:pStyle w:val="s1"/>
        <w:spacing w:before="0" w:beforeAutospacing="0" w:after="0" w:afterAutospacing="0"/>
        <w:rPr>
          <w:sz w:val="28"/>
          <w:szCs w:val="28"/>
        </w:rPr>
      </w:pPr>
      <w:r w:rsidRPr="00E158A2">
        <w:rPr>
          <w:sz w:val="28"/>
          <w:szCs w:val="28"/>
        </w:rPr>
        <w:t>- подтверждение исполнения денежных обязательств.</w:t>
      </w:r>
    </w:p>
    <w:p w:rsidR="00C84F45" w:rsidRPr="00E158A2" w:rsidRDefault="00C84F45" w:rsidP="00C84F4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 xml:space="preserve">2.2. Получатели бюджетных средств принимают бюджетные обязательства в </w:t>
      </w:r>
      <w:proofErr w:type="gramStart"/>
      <w:r w:rsidRPr="00E158A2">
        <w:rPr>
          <w:sz w:val="28"/>
          <w:szCs w:val="28"/>
        </w:rPr>
        <w:t>пределах</w:t>
      </w:r>
      <w:proofErr w:type="gramEnd"/>
      <w:r w:rsidRPr="00E158A2">
        <w:rPr>
          <w:sz w:val="28"/>
          <w:szCs w:val="28"/>
        </w:rPr>
        <w:t xml:space="preserve"> доведенных до них лимитов бюджетных обязательств, доведенных до них главным распорядителем средств бюджета муниципального образования. </w:t>
      </w:r>
    </w:p>
    <w:p w:rsidR="00C84F45" w:rsidRPr="00E158A2" w:rsidRDefault="00C84F45" w:rsidP="00C84F4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>Получатели бюджетных сре</w:t>
      </w:r>
      <w:proofErr w:type="gramStart"/>
      <w:r w:rsidRPr="00E158A2">
        <w:rPr>
          <w:sz w:val="28"/>
          <w:szCs w:val="28"/>
        </w:rPr>
        <w:t>дств пр</w:t>
      </w:r>
      <w:proofErr w:type="gramEnd"/>
      <w:r w:rsidRPr="00E158A2">
        <w:rPr>
          <w:sz w:val="28"/>
          <w:szCs w:val="28"/>
        </w:rPr>
        <w:t>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84F45" w:rsidRPr="00E158A2" w:rsidRDefault="00C84F45" w:rsidP="00C84F45">
      <w:pPr>
        <w:pStyle w:val="s1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  <w:shd w:val="clear" w:color="auto" w:fill="EBEFF0"/>
        </w:rPr>
      </w:pPr>
      <w:r w:rsidRPr="00E158A2">
        <w:rPr>
          <w:sz w:val="28"/>
          <w:szCs w:val="28"/>
        </w:rPr>
        <w:t>Получатели бюджетных сре</w:t>
      </w:r>
      <w:proofErr w:type="gramStart"/>
      <w:r w:rsidRPr="00E158A2">
        <w:rPr>
          <w:sz w:val="28"/>
          <w:szCs w:val="28"/>
        </w:rPr>
        <w:t>дств пр</w:t>
      </w:r>
      <w:proofErr w:type="gramEnd"/>
      <w:r w:rsidRPr="00E158A2">
        <w:rPr>
          <w:sz w:val="28"/>
          <w:szCs w:val="28"/>
        </w:rPr>
        <w:t xml:space="preserve">и заключении муниципальных контрактов, иных договоров на поставку товаров (выполнение работ, оказание услуг) вправе предусматривать авансовые платежи в соответствии с решением </w:t>
      </w:r>
      <w:r w:rsidR="00E158A2">
        <w:rPr>
          <w:sz w:val="28"/>
          <w:szCs w:val="28"/>
        </w:rPr>
        <w:t>Чернохолуницкой</w:t>
      </w:r>
      <w:r w:rsidRPr="00E158A2">
        <w:rPr>
          <w:sz w:val="28"/>
          <w:szCs w:val="28"/>
        </w:rPr>
        <w:t xml:space="preserve"> </w:t>
      </w:r>
      <w:r w:rsidR="00E158A2">
        <w:rPr>
          <w:sz w:val="28"/>
          <w:szCs w:val="28"/>
        </w:rPr>
        <w:t>сельской</w:t>
      </w:r>
      <w:r w:rsidRPr="00E158A2">
        <w:rPr>
          <w:sz w:val="28"/>
          <w:szCs w:val="28"/>
        </w:rPr>
        <w:t xml:space="preserve"> Думы об утверждении бюджета муниципального образования </w:t>
      </w:r>
      <w:r w:rsidR="00E158A2">
        <w:rPr>
          <w:sz w:val="28"/>
          <w:szCs w:val="28"/>
        </w:rPr>
        <w:t>Чернохолуницкое</w:t>
      </w:r>
      <w:r w:rsidRPr="00E158A2">
        <w:rPr>
          <w:sz w:val="28"/>
          <w:szCs w:val="28"/>
        </w:rPr>
        <w:t xml:space="preserve"> </w:t>
      </w:r>
      <w:r w:rsidR="00E158A2">
        <w:rPr>
          <w:sz w:val="28"/>
          <w:szCs w:val="28"/>
        </w:rPr>
        <w:t>сельское</w:t>
      </w:r>
      <w:r w:rsidRPr="00E158A2">
        <w:rPr>
          <w:sz w:val="28"/>
          <w:szCs w:val="28"/>
        </w:rPr>
        <w:t xml:space="preserve"> поселение Омутнинского района Кировской области.</w:t>
      </w:r>
    </w:p>
    <w:p w:rsidR="00C84F45" w:rsidRPr="00E158A2" w:rsidRDefault="00C84F45" w:rsidP="00C84F45">
      <w:pPr>
        <w:jc w:val="both"/>
        <w:rPr>
          <w:sz w:val="28"/>
          <w:szCs w:val="28"/>
        </w:rPr>
      </w:pPr>
      <w:r w:rsidRPr="00E158A2">
        <w:rPr>
          <w:sz w:val="28"/>
          <w:szCs w:val="28"/>
        </w:rPr>
        <w:tab/>
      </w:r>
      <w:hyperlink r:id="rId7" w:anchor="/document-relations/12112604/1/0/219033" w:history="1"/>
      <w:r w:rsidRPr="00E158A2">
        <w:rPr>
          <w:sz w:val="28"/>
          <w:szCs w:val="28"/>
        </w:rPr>
        <w:t>Получатели бюджетных сре</w:t>
      </w:r>
      <w:proofErr w:type="gramStart"/>
      <w:r w:rsidRPr="00E158A2">
        <w:rPr>
          <w:sz w:val="28"/>
          <w:szCs w:val="28"/>
        </w:rPr>
        <w:t>дств пр</w:t>
      </w:r>
      <w:proofErr w:type="gramEnd"/>
      <w:r w:rsidRPr="00E158A2">
        <w:rPr>
          <w:sz w:val="28"/>
          <w:szCs w:val="28"/>
        </w:rPr>
        <w:t>инимают новые бюджетные обязательства в объеме, не превышающем разницы между доведенными до них соответствующими лимитами бюджетных обязательств и принятыми, но неисполненными бюджетными обязательствами.</w:t>
      </w:r>
    </w:p>
    <w:p w:rsidR="00C84F45" w:rsidRPr="00E158A2" w:rsidRDefault="00C84F45" w:rsidP="00C84F45">
      <w:pPr>
        <w:pStyle w:val="23"/>
        <w:shd w:val="clear" w:color="auto" w:fill="auto"/>
        <w:tabs>
          <w:tab w:val="left" w:pos="1577"/>
        </w:tabs>
        <w:spacing w:after="0" w:line="240" w:lineRule="auto"/>
        <w:rPr>
          <w:rFonts w:ascii="Times New Roman" w:hAnsi="Times New Roman" w:cs="Times New Roman"/>
        </w:rPr>
      </w:pPr>
      <w:r w:rsidRPr="00E158A2">
        <w:rPr>
          <w:rFonts w:ascii="Times New Roman" w:hAnsi="Times New Roman" w:cs="Times New Roman"/>
        </w:rPr>
        <w:t xml:space="preserve">          2.3. Учет бюджетных и денежных обязательств, подлежащих исполнению за счет средств бюджета муниципального образования, осуществляется финансовым управлением Омутнинского района в соответствии с Положением об учете бюджетных и денежных обязательств. </w:t>
      </w:r>
    </w:p>
    <w:p w:rsidR="00C84F45" w:rsidRPr="00E158A2" w:rsidRDefault="00C84F45" w:rsidP="00C84F4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158A2">
        <w:rPr>
          <w:sz w:val="28"/>
          <w:szCs w:val="28"/>
        </w:rPr>
        <w:t xml:space="preserve">       2.4. </w:t>
      </w:r>
      <w:r w:rsidRPr="00E158A2">
        <w:rPr>
          <w:iCs/>
          <w:sz w:val="28"/>
          <w:szCs w:val="28"/>
        </w:rPr>
        <w:t xml:space="preserve">Санкционирование </w:t>
      </w:r>
      <w:proofErr w:type="gramStart"/>
      <w:r w:rsidRPr="00E158A2">
        <w:rPr>
          <w:iCs/>
          <w:sz w:val="28"/>
          <w:szCs w:val="28"/>
        </w:rPr>
        <w:t>оплаты денежных обязательств</w:t>
      </w:r>
      <w:r w:rsidRPr="00E158A2">
        <w:rPr>
          <w:rStyle w:val="apple-converted-space"/>
          <w:sz w:val="28"/>
          <w:szCs w:val="28"/>
        </w:rPr>
        <w:t> получателей бюджета муниципального образования</w:t>
      </w:r>
      <w:proofErr w:type="gramEnd"/>
      <w:r w:rsidRPr="00E158A2">
        <w:rPr>
          <w:rStyle w:val="apple-converted-space"/>
          <w:sz w:val="28"/>
          <w:szCs w:val="28"/>
        </w:rPr>
        <w:t xml:space="preserve"> </w:t>
      </w:r>
      <w:r w:rsidRPr="00E158A2">
        <w:rPr>
          <w:sz w:val="28"/>
          <w:szCs w:val="28"/>
        </w:rPr>
        <w:t>осуществляется финансовым управлением Омутнинского района в соответствии с Положением о санкционировании оплаты денежных обязательств.</w:t>
      </w:r>
    </w:p>
    <w:p w:rsidR="00C84F45" w:rsidRPr="00E158A2" w:rsidRDefault="00C84F45" w:rsidP="00C84F45">
      <w:pPr>
        <w:pStyle w:val="23"/>
        <w:shd w:val="clear" w:color="auto" w:fill="auto"/>
        <w:tabs>
          <w:tab w:val="left" w:pos="1574"/>
        </w:tabs>
        <w:spacing w:after="0" w:line="240" w:lineRule="auto"/>
        <w:rPr>
          <w:rFonts w:ascii="Times New Roman" w:hAnsi="Times New Roman" w:cs="Times New Roman"/>
        </w:rPr>
      </w:pPr>
      <w:r w:rsidRPr="00E158A2">
        <w:rPr>
          <w:rFonts w:ascii="Times New Roman" w:hAnsi="Times New Roman" w:cs="Times New Roman"/>
        </w:rPr>
        <w:t xml:space="preserve">        2.5. 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E158A2">
        <w:rPr>
          <w:rFonts w:ascii="Times New Roman" w:hAnsi="Times New Roman" w:cs="Times New Roman"/>
        </w:rPr>
        <w:t>пределах</w:t>
      </w:r>
      <w:proofErr w:type="gramEnd"/>
      <w:r w:rsidRPr="00E158A2">
        <w:rPr>
          <w:rFonts w:ascii="Times New Roman" w:hAnsi="Times New Roman" w:cs="Times New Roman"/>
        </w:rPr>
        <w:t xml:space="preserve"> доведенных до получателя средств бюджета муниципального образования лимитов бюджетных обязательств.</w:t>
      </w:r>
    </w:p>
    <w:p w:rsidR="00C84F45" w:rsidRPr="00E158A2" w:rsidRDefault="00C84F45" w:rsidP="00C84F4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 xml:space="preserve">2.6. Оплата денежных обязательств по публичным нормативным обязательствам осуществляется в </w:t>
      </w:r>
      <w:proofErr w:type="gramStart"/>
      <w:r w:rsidRPr="00E158A2">
        <w:rPr>
          <w:sz w:val="28"/>
          <w:szCs w:val="28"/>
        </w:rPr>
        <w:t>пределах</w:t>
      </w:r>
      <w:proofErr w:type="gramEnd"/>
      <w:r w:rsidRPr="00E158A2">
        <w:rPr>
          <w:sz w:val="28"/>
          <w:szCs w:val="28"/>
        </w:rPr>
        <w:t xml:space="preserve"> доведенных до получателя средств бюджета муниципального образования бюджетных ассигнований.</w:t>
      </w:r>
    </w:p>
    <w:p w:rsidR="00C84F45" w:rsidRPr="00E158A2" w:rsidRDefault="00C84F45" w:rsidP="00C84F45">
      <w:pPr>
        <w:jc w:val="both"/>
        <w:rPr>
          <w:sz w:val="28"/>
          <w:szCs w:val="28"/>
        </w:rPr>
      </w:pPr>
      <w:r w:rsidRPr="00E158A2">
        <w:rPr>
          <w:sz w:val="28"/>
          <w:szCs w:val="28"/>
        </w:rPr>
        <w:lastRenderedPageBreak/>
        <w:t xml:space="preserve">         2.7. 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</w:t>
      </w:r>
      <w:r w:rsidR="00E158A2">
        <w:rPr>
          <w:sz w:val="28"/>
          <w:szCs w:val="28"/>
        </w:rPr>
        <w:t>Чернохолуницкого</w:t>
      </w:r>
      <w:r w:rsidRPr="00E158A2">
        <w:rPr>
          <w:sz w:val="28"/>
          <w:szCs w:val="28"/>
        </w:rPr>
        <w:t xml:space="preserve"> </w:t>
      </w:r>
      <w:r w:rsidR="00E158A2">
        <w:rPr>
          <w:sz w:val="28"/>
          <w:szCs w:val="28"/>
        </w:rPr>
        <w:t>сельского</w:t>
      </w:r>
      <w:r w:rsidRPr="00E158A2">
        <w:rPr>
          <w:sz w:val="28"/>
          <w:szCs w:val="28"/>
        </w:rPr>
        <w:t xml:space="preserve"> поселения в пользу физических или юридических лиц, бюджетов бюджетной системы Российской Федерации.</w:t>
      </w:r>
    </w:p>
    <w:p w:rsidR="00C84F45" w:rsidRPr="00E158A2" w:rsidRDefault="00C84F45" w:rsidP="00C84F45">
      <w:pPr>
        <w:pStyle w:val="23"/>
        <w:shd w:val="clear" w:color="auto" w:fill="auto"/>
        <w:tabs>
          <w:tab w:val="left" w:pos="1574"/>
        </w:tabs>
        <w:spacing w:after="0" w:line="240" w:lineRule="auto"/>
        <w:rPr>
          <w:rFonts w:ascii="Times New Roman" w:hAnsi="Times New Roman" w:cs="Times New Roman"/>
        </w:rPr>
      </w:pPr>
      <w:r w:rsidRPr="00E158A2">
        <w:rPr>
          <w:rFonts w:ascii="Times New Roman" w:hAnsi="Times New Roman" w:cs="Times New Roman"/>
        </w:rPr>
        <w:t xml:space="preserve">         Для подтверждения исполнения денежных обязательств получатель средств бюджета муниципального образования самостоятельно в программном комплексе «Бюджет-СМАРТ» государственной информационной системы управления бюджетным процессом Кировской области формирует выписки из лицевых счетов с приложенными к ним распоряжениями.</w:t>
      </w:r>
    </w:p>
    <w:p w:rsidR="00C84F45" w:rsidRPr="00E158A2" w:rsidRDefault="00C84F45" w:rsidP="00C84F45">
      <w:pPr>
        <w:pStyle w:val="a7"/>
        <w:framePr w:wrap="none" w:vAnchor="page" w:hAnchor="page" w:x="6135" w:y="754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4F45" w:rsidRPr="00E158A2" w:rsidRDefault="00C84F45" w:rsidP="00C84F45">
      <w:pPr>
        <w:jc w:val="both"/>
        <w:rPr>
          <w:sz w:val="28"/>
          <w:szCs w:val="28"/>
        </w:rPr>
      </w:pPr>
    </w:p>
    <w:p w:rsidR="00C84F45" w:rsidRPr="00E158A2" w:rsidRDefault="00C84F45" w:rsidP="00C84F45">
      <w:pPr>
        <w:jc w:val="center"/>
        <w:rPr>
          <w:b/>
          <w:sz w:val="28"/>
          <w:szCs w:val="28"/>
        </w:rPr>
      </w:pPr>
      <w:r w:rsidRPr="00E158A2">
        <w:rPr>
          <w:b/>
          <w:sz w:val="28"/>
          <w:szCs w:val="28"/>
        </w:rPr>
        <w:t>3. Исполнение бюджета муниципального образования по источникам финансирования дефицита бюджета муниципального образования</w:t>
      </w:r>
    </w:p>
    <w:p w:rsidR="00C84F45" w:rsidRPr="00E158A2" w:rsidRDefault="00C84F45" w:rsidP="00C84F45">
      <w:pPr>
        <w:jc w:val="both"/>
        <w:rPr>
          <w:b/>
          <w:color w:val="FF0000"/>
          <w:sz w:val="28"/>
          <w:szCs w:val="28"/>
        </w:rPr>
      </w:pPr>
    </w:p>
    <w:p w:rsidR="00C84F45" w:rsidRPr="00E158A2" w:rsidRDefault="00C84F45" w:rsidP="00C84F45">
      <w:pPr>
        <w:jc w:val="both"/>
        <w:rPr>
          <w:sz w:val="28"/>
          <w:szCs w:val="28"/>
        </w:rPr>
      </w:pPr>
      <w:r w:rsidRPr="00E158A2">
        <w:rPr>
          <w:b/>
          <w:sz w:val="28"/>
          <w:szCs w:val="28"/>
        </w:rPr>
        <w:tab/>
      </w:r>
      <w:r w:rsidRPr="00E158A2">
        <w:rPr>
          <w:sz w:val="28"/>
          <w:szCs w:val="28"/>
        </w:rPr>
        <w:t xml:space="preserve">3.1. Исполнение бюджета по источникам финансирования дефицита бюджета муниципальным образованием осуществляется главным администратором источников финансирования дефицита  (далее - ГАИФД)  - Администрацией </w:t>
      </w:r>
      <w:r w:rsidR="00E158A2">
        <w:rPr>
          <w:sz w:val="28"/>
          <w:szCs w:val="28"/>
        </w:rPr>
        <w:t>Чернохолуницкого</w:t>
      </w:r>
      <w:r w:rsidRPr="00E158A2">
        <w:rPr>
          <w:sz w:val="28"/>
          <w:szCs w:val="28"/>
        </w:rPr>
        <w:t xml:space="preserve"> </w:t>
      </w:r>
      <w:r w:rsidR="00E158A2">
        <w:rPr>
          <w:sz w:val="28"/>
          <w:szCs w:val="28"/>
        </w:rPr>
        <w:t>сельского</w:t>
      </w:r>
      <w:r w:rsidRPr="00E158A2">
        <w:rPr>
          <w:sz w:val="28"/>
          <w:szCs w:val="28"/>
        </w:rPr>
        <w:t xml:space="preserve"> поселения в соответствии со сводной бюджетной росписью местного бюджета, за исключением операций по управлению остатками средств на едином счете бюджета </w:t>
      </w:r>
      <w:r w:rsidR="00E158A2">
        <w:rPr>
          <w:sz w:val="28"/>
          <w:szCs w:val="28"/>
        </w:rPr>
        <w:t>Чернохолуницкого</w:t>
      </w:r>
      <w:r w:rsidRPr="00E158A2">
        <w:rPr>
          <w:sz w:val="28"/>
          <w:szCs w:val="28"/>
        </w:rPr>
        <w:t xml:space="preserve"> </w:t>
      </w:r>
      <w:r w:rsidR="00E158A2">
        <w:rPr>
          <w:sz w:val="28"/>
          <w:szCs w:val="28"/>
        </w:rPr>
        <w:t>сельского</w:t>
      </w:r>
      <w:r w:rsidRPr="00E158A2">
        <w:rPr>
          <w:sz w:val="28"/>
          <w:szCs w:val="28"/>
        </w:rPr>
        <w:t xml:space="preserve"> поселения.</w:t>
      </w:r>
    </w:p>
    <w:p w:rsidR="00C84F45" w:rsidRPr="00E158A2" w:rsidRDefault="00C84F45" w:rsidP="00C84F45">
      <w:pPr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 xml:space="preserve">3.2. ГАИФД оплачивает денежные обязательства за счет бюджетных ассигнований по источникам финансирования дефицита бюджета </w:t>
      </w:r>
      <w:r w:rsidR="00A64E7B">
        <w:rPr>
          <w:sz w:val="28"/>
          <w:szCs w:val="28"/>
        </w:rPr>
        <w:t xml:space="preserve">Чернохолуницкого сельского </w:t>
      </w:r>
      <w:r w:rsidRPr="00E158A2">
        <w:rPr>
          <w:sz w:val="28"/>
          <w:szCs w:val="28"/>
        </w:rPr>
        <w:t>поселения в соответствии с распоряжениями, необходимыми для  санкционирования их оплаты.</w:t>
      </w:r>
    </w:p>
    <w:p w:rsidR="00C84F45" w:rsidRPr="00E158A2" w:rsidRDefault="00C84F45" w:rsidP="00C84F45">
      <w:pPr>
        <w:ind w:firstLine="708"/>
        <w:jc w:val="both"/>
        <w:rPr>
          <w:sz w:val="28"/>
          <w:szCs w:val="28"/>
        </w:rPr>
      </w:pPr>
      <w:r w:rsidRPr="00E158A2">
        <w:rPr>
          <w:sz w:val="28"/>
          <w:szCs w:val="28"/>
        </w:rPr>
        <w:t xml:space="preserve">3.3.Санкционирование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E158A2">
        <w:rPr>
          <w:sz w:val="28"/>
          <w:szCs w:val="28"/>
        </w:rPr>
        <w:t>Чернохолуницкого</w:t>
      </w:r>
      <w:r w:rsidRPr="00E158A2">
        <w:rPr>
          <w:sz w:val="28"/>
          <w:szCs w:val="28"/>
        </w:rPr>
        <w:t xml:space="preserve"> </w:t>
      </w:r>
      <w:r w:rsidR="00E158A2">
        <w:rPr>
          <w:sz w:val="28"/>
          <w:szCs w:val="28"/>
        </w:rPr>
        <w:t>сельского</w:t>
      </w:r>
      <w:r w:rsidRPr="00E158A2">
        <w:rPr>
          <w:sz w:val="28"/>
          <w:szCs w:val="28"/>
        </w:rPr>
        <w:t xml:space="preserve"> поселения, осуществляется финансовым управлением в соответствии с Положением о санкционировании оплаты денежных обязательств.</w:t>
      </w:r>
    </w:p>
    <w:bookmarkEnd w:id="0"/>
    <w:p w:rsidR="00C84F45" w:rsidRPr="00E158A2" w:rsidRDefault="00C84F45" w:rsidP="00C84F45">
      <w:pPr>
        <w:rPr>
          <w:sz w:val="28"/>
          <w:szCs w:val="28"/>
        </w:rPr>
      </w:pPr>
    </w:p>
    <w:sectPr w:rsidR="00C84F45" w:rsidRPr="00E158A2" w:rsidSect="00C84F4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56CB"/>
    <w:multiLevelType w:val="hybridMultilevel"/>
    <w:tmpl w:val="DF742512"/>
    <w:lvl w:ilvl="0" w:tplc="42AE7C3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8E"/>
    <w:rsid w:val="00156D27"/>
    <w:rsid w:val="00212F1F"/>
    <w:rsid w:val="00231FF3"/>
    <w:rsid w:val="003710D0"/>
    <w:rsid w:val="00746660"/>
    <w:rsid w:val="0081580A"/>
    <w:rsid w:val="008253EF"/>
    <w:rsid w:val="008B57AA"/>
    <w:rsid w:val="008E7675"/>
    <w:rsid w:val="00A363EB"/>
    <w:rsid w:val="00A64E7B"/>
    <w:rsid w:val="00AD1CDD"/>
    <w:rsid w:val="00BD04F9"/>
    <w:rsid w:val="00C84F45"/>
    <w:rsid w:val="00D652D8"/>
    <w:rsid w:val="00D7018E"/>
    <w:rsid w:val="00E158A2"/>
    <w:rsid w:val="00E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A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8B5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B5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link w:val="31"/>
    <w:uiPriority w:val="99"/>
    <w:locked/>
    <w:rsid w:val="008B57AA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qFormat/>
    <w:rsid w:val="008B57AA"/>
    <w:pPr>
      <w:shd w:val="clear" w:color="auto" w:fill="FFFFFF"/>
      <w:spacing w:line="307" w:lineRule="exact"/>
      <w:contextualSpacing/>
      <w:jc w:val="both"/>
    </w:pPr>
    <w:rPr>
      <w:rFonts w:asciiTheme="minorHAnsi" w:eastAsiaTheme="minorHAnsi" w:hAnsiTheme="minorHAnsi" w:cstheme="minorBidi"/>
      <w:b/>
      <w:bCs/>
      <w:i/>
      <w:iCs/>
      <w:spacing w:val="4"/>
      <w:lang w:eastAsia="en-US"/>
    </w:rPr>
  </w:style>
  <w:style w:type="character" w:customStyle="1" w:styleId="5">
    <w:name w:val="Основной текст (5)_"/>
    <w:link w:val="50"/>
    <w:uiPriority w:val="99"/>
    <w:locked/>
    <w:rsid w:val="008B57AA"/>
    <w:rPr>
      <w:rFonts w:ascii="Microsoft Sans Serif" w:eastAsia="Microsoft Sans Serif" w:hAnsi="Microsoft Sans Serif" w:cs="Microsoft Sans Serif"/>
      <w:color w:val="00000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qFormat/>
    <w:rsid w:val="008B57AA"/>
    <w:pPr>
      <w:shd w:val="clear" w:color="auto" w:fill="FFFFFF"/>
      <w:spacing w:line="240" w:lineRule="exact"/>
      <w:contextualSpacing/>
    </w:pPr>
    <w:rPr>
      <w:rFonts w:ascii="Microsoft Sans Serif" w:eastAsia="Microsoft Sans Serif" w:hAnsi="Microsoft Sans Serif" w:cs="Microsoft Sans Serif"/>
      <w:color w:val="000000"/>
      <w:lang w:eastAsia="en-US"/>
    </w:rPr>
  </w:style>
  <w:style w:type="character" w:customStyle="1" w:styleId="2">
    <w:name w:val="Заголовок №2_"/>
    <w:link w:val="20"/>
    <w:uiPriority w:val="99"/>
    <w:locked/>
    <w:rsid w:val="008B57AA"/>
    <w:rPr>
      <w:rFonts w:ascii="MS Reference Sans Serif" w:eastAsia="Microsoft Sans Serif" w:hAnsi="MS Reference Sans Serif" w:cs="MS Reference Sans Serif"/>
      <w:b/>
      <w:bCs/>
      <w:color w:val="000000"/>
      <w:spacing w:val="-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qFormat/>
    <w:rsid w:val="008B57AA"/>
    <w:pPr>
      <w:shd w:val="clear" w:color="auto" w:fill="FFFFFF"/>
      <w:spacing w:after="1200" w:line="240" w:lineRule="exact"/>
      <w:contextualSpacing/>
      <w:jc w:val="both"/>
      <w:outlineLvl w:val="1"/>
    </w:pPr>
    <w:rPr>
      <w:rFonts w:ascii="MS Reference Sans Serif" w:eastAsia="Microsoft Sans Serif" w:hAnsi="MS Reference Sans Serif" w:cs="MS Reference Sans Serif"/>
      <w:b/>
      <w:bCs/>
      <w:color w:val="000000"/>
      <w:spacing w:val="-20"/>
      <w:lang w:eastAsia="en-US"/>
    </w:rPr>
  </w:style>
  <w:style w:type="paragraph" w:customStyle="1" w:styleId="21">
    <w:name w:val="Основной текст (2)1"/>
    <w:basedOn w:val="a"/>
    <w:qFormat/>
    <w:rsid w:val="008B57AA"/>
    <w:pPr>
      <w:shd w:val="clear" w:color="auto" w:fill="FFFFFF"/>
      <w:spacing w:after="360" w:line="370" w:lineRule="exact"/>
      <w:contextualSpacing/>
      <w:jc w:val="center"/>
    </w:pPr>
    <w:rPr>
      <w:rFonts w:ascii="Microsoft Sans Serif" w:eastAsia="Microsoft Sans Serif" w:hAnsi="Microsoft Sans Serif" w:cs="Microsoft Sans Serif"/>
      <w:b/>
      <w:bCs/>
      <w:color w:val="000000"/>
      <w:sz w:val="27"/>
      <w:szCs w:val="27"/>
    </w:rPr>
  </w:style>
  <w:style w:type="character" w:customStyle="1" w:styleId="51">
    <w:name w:val="Колонтитул (5)_"/>
    <w:link w:val="52"/>
    <w:uiPriority w:val="99"/>
    <w:locked/>
    <w:rsid w:val="008B57AA"/>
    <w:rPr>
      <w:rFonts w:ascii="Garamond" w:hAnsi="Garamond"/>
      <w:sz w:val="11"/>
      <w:shd w:val="clear" w:color="auto" w:fill="FFFFFF"/>
      <w:lang w:val="en-US"/>
    </w:rPr>
  </w:style>
  <w:style w:type="paragraph" w:customStyle="1" w:styleId="52">
    <w:name w:val="Колонтитул (5)"/>
    <w:basedOn w:val="a"/>
    <w:link w:val="51"/>
    <w:uiPriority w:val="99"/>
    <w:rsid w:val="008B57AA"/>
    <w:pPr>
      <w:widowControl w:val="0"/>
      <w:shd w:val="clear" w:color="auto" w:fill="FFFFFF"/>
      <w:spacing w:line="240" w:lineRule="atLeast"/>
    </w:pPr>
    <w:rPr>
      <w:rFonts w:ascii="Garamond" w:eastAsiaTheme="minorHAnsi" w:hAnsi="Garamond" w:cstheme="minorBidi"/>
      <w:sz w:val="11"/>
      <w:szCs w:val="22"/>
      <w:lang w:val="en-US" w:eastAsia="en-US"/>
    </w:rPr>
  </w:style>
  <w:style w:type="character" w:customStyle="1" w:styleId="22">
    <w:name w:val="Основной текст (2)_"/>
    <w:link w:val="23"/>
    <w:uiPriority w:val="99"/>
    <w:locked/>
    <w:rsid w:val="008B57AA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8B57AA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B5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7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84F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4F45"/>
  </w:style>
  <w:style w:type="paragraph" w:customStyle="1" w:styleId="23">
    <w:name w:val="Основной текст (2)"/>
    <w:basedOn w:val="a"/>
    <w:link w:val="22"/>
    <w:uiPriority w:val="99"/>
    <w:rsid w:val="00C84F45"/>
    <w:pPr>
      <w:widowControl w:val="0"/>
      <w:shd w:val="clear" w:color="auto" w:fill="FFFFFF"/>
      <w:spacing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Колонтитул_"/>
    <w:link w:val="a7"/>
    <w:uiPriority w:val="99"/>
    <w:locked/>
    <w:rsid w:val="00C84F45"/>
    <w:rPr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C84F4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A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8B57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B5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link w:val="31"/>
    <w:uiPriority w:val="99"/>
    <w:locked/>
    <w:rsid w:val="008B57AA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qFormat/>
    <w:rsid w:val="008B57AA"/>
    <w:pPr>
      <w:shd w:val="clear" w:color="auto" w:fill="FFFFFF"/>
      <w:spacing w:line="307" w:lineRule="exact"/>
      <w:contextualSpacing/>
      <w:jc w:val="both"/>
    </w:pPr>
    <w:rPr>
      <w:rFonts w:asciiTheme="minorHAnsi" w:eastAsiaTheme="minorHAnsi" w:hAnsiTheme="minorHAnsi" w:cstheme="minorBidi"/>
      <w:b/>
      <w:bCs/>
      <w:i/>
      <w:iCs/>
      <w:spacing w:val="4"/>
      <w:lang w:eastAsia="en-US"/>
    </w:rPr>
  </w:style>
  <w:style w:type="character" w:customStyle="1" w:styleId="5">
    <w:name w:val="Основной текст (5)_"/>
    <w:link w:val="50"/>
    <w:uiPriority w:val="99"/>
    <w:locked/>
    <w:rsid w:val="008B57AA"/>
    <w:rPr>
      <w:rFonts w:ascii="Microsoft Sans Serif" w:eastAsia="Microsoft Sans Serif" w:hAnsi="Microsoft Sans Serif" w:cs="Microsoft Sans Serif"/>
      <w:color w:val="00000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qFormat/>
    <w:rsid w:val="008B57AA"/>
    <w:pPr>
      <w:shd w:val="clear" w:color="auto" w:fill="FFFFFF"/>
      <w:spacing w:line="240" w:lineRule="exact"/>
      <w:contextualSpacing/>
    </w:pPr>
    <w:rPr>
      <w:rFonts w:ascii="Microsoft Sans Serif" w:eastAsia="Microsoft Sans Serif" w:hAnsi="Microsoft Sans Serif" w:cs="Microsoft Sans Serif"/>
      <w:color w:val="000000"/>
      <w:lang w:eastAsia="en-US"/>
    </w:rPr>
  </w:style>
  <w:style w:type="character" w:customStyle="1" w:styleId="2">
    <w:name w:val="Заголовок №2_"/>
    <w:link w:val="20"/>
    <w:uiPriority w:val="99"/>
    <w:locked/>
    <w:rsid w:val="008B57AA"/>
    <w:rPr>
      <w:rFonts w:ascii="MS Reference Sans Serif" w:eastAsia="Microsoft Sans Serif" w:hAnsi="MS Reference Sans Serif" w:cs="MS Reference Sans Serif"/>
      <w:b/>
      <w:bCs/>
      <w:color w:val="000000"/>
      <w:spacing w:val="-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qFormat/>
    <w:rsid w:val="008B57AA"/>
    <w:pPr>
      <w:shd w:val="clear" w:color="auto" w:fill="FFFFFF"/>
      <w:spacing w:after="1200" w:line="240" w:lineRule="exact"/>
      <w:contextualSpacing/>
      <w:jc w:val="both"/>
      <w:outlineLvl w:val="1"/>
    </w:pPr>
    <w:rPr>
      <w:rFonts w:ascii="MS Reference Sans Serif" w:eastAsia="Microsoft Sans Serif" w:hAnsi="MS Reference Sans Serif" w:cs="MS Reference Sans Serif"/>
      <w:b/>
      <w:bCs/>
      <w:color w:val="000000"/>
      <w:spacing w:val="-20"/>
      <w:lang w:eastAsia="en-US"/>
    </w:rPr>
  </w:style>
  <w:style w:type="paragraph" w:customStyle="1" w:styleId="21">
    <w:name w:val="Основной текст (2)1"/>
    <w:basedOn w:val="a"/>
    <w:qFormat/>
    <w:rsid w:val="008B57AA"/>
    <w:pPr>
      <w:shd w:val="clear" w:color="auto" w:fill="FFFFFF"/>
      <w:spacing w:after="360" w:line="370" w:lineRule="exact"/>
      <w:contextualSpacing/>
      <w:jc w:val="center"/>
    </w:pPr>
    <w:rPr>
      <w:rFonts w:ascii="Microsoft Sans Serif" w:eastAsia="Microsoft Sans Serif" w:hAnsi="Microsoft Sans Serif" w:cs="Microsoft Sans Serif"/>
      <w:b/>
      <w:bCs/>
      <w:color w:val="000000"/>
      <w:sz w:val="27"/>
      <w:szCs w:val="27"/>
    </w:rPr>
  </w:style>
  <w:style w:type="character" w:customStyle="1" w:styleId="51">
    <w:name w:val="Колонтитул (5)_"/>
    <w:link w:val="52"/>
    <w:uiPriority w:val="99"/>
    <w:locked/>
    <w:rsid w:val="008B57AA"/>
    <w:rPr>
      <w:rFonts w:ascii="Garamond" w:hAnsi="Garamond"/>
      <w:sz w:val="11"/>
      <w:shd w:val="clear" w:color="auto" w:fill="FFFFFF"/>
      <w:lang w:val="en-US"/>
    </w:rPr>
  </w:style>
  <w:style w:type="paragraph" w:customStyle="1" w:styleId="52">
    <w:name w:val="Колонтитул (5)"/>
    <w:basedOn w:val="a"/>
    <w:link w:val="51"/>
    <w:uiPriority w:val="99"/>
    <w:rsid w:val="008B57AA"/>
    <w:pPr>
      <w:widowControl w:val="0"/>
      <w:shd w:val="clear" w:color="auto" w:fill="FFFFFF"/>
      <w:spacing w:line="240" w:lineRule="atLeast"/>
    </w:pPr>
    <w:rPr>
      <w:rFonts w:ascii="Garamond" w:eastAsiaTheme="minorHAnsi" w:hAnsi="Garamond" w:cstheme="minorBidi"/>
      <w:sz w:val="11"/>
      <w:szCs w:val="22"/>
      <w:lang w:val="en-US" w:eastAsia="en-US"/>
    </w:rPr>
  </w:style>
  <w:style w:type="character" w:customStyle="1" w:styleId="22">
    <w:name w:val="Основной текст (2)_"/>
    <w:link w:val="23"/>
    <w:uiPriority w:val="99"/>
    <w:locked/>
    <w:rsid w:val="008B57AA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8B57AA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B5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7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84F4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4F45"/>
  </w:style>
  <w:style w:type="paragraph" w:customStyle="1" w:styleId="23">
    <w:name w:val="Основной текст (2)"/>
    <w:basedOn w:val="a"/>
    <w:link w:val="22"/>
    <w:uiPriority w:val="99"/>
    <w:rsid w:val="00C84F45"/>
    <w:pPr>
      <w:widowControl w:val="0"/>
      <w:shd w:val="clear" w:color="auto" w:fill="FFFFFF"/>
      <w:spacing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6">
    <w:name w:val="Колонтитул_"/>
    <w:link w:val="a7"/>
    <w:uiPriority w:val="99"/>
    <w:locked/>
    <w:rsid w:val="00C84F45"/>
    <w:rPr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C84F4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2024-10-23T13:27:00Z</dcterms:created>
  <dcterms:modified xsi:type="dcterms:W3CDTF">2024-10-28T12:09:00Z</dcterms:modified>
</cp:coreProperties>
</file>